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D305" w14:textId="77777777" w:rsidR="0079761F" w:rsidRDefault="0079761F"/>
    <w:p w14:paraId="0C604D3C" w14:textId="2EC035D0" w:rsidR="00ED4E4B" w:rsidRPr="00ED4E4B" w:rsidRDefault="00052013" w:rsidP="00052013">
      <w:pPr>
        <w:rPr>
          <w:b/>
          <w:bCs/>
        </w:rPr>
      </w:pPr>
      <w:r>
        <w:rPr>
          <w:b/>
          <w:bCs/>
        </w:rPr>
        <w:t xml:space="preserve">             </w:t>
      </w:r>
      <w:r w:rsidR="00ED4E4B">
        <w:rPr>
          <w:b/>
          <w:bCs/>
        </w:rPr>
        <w:t>Towards a Developmental Approach to the African Continental Free Trade</w:t>
      </w:r>
      <w:r>
        <w:rPr>
          <w:b/>
          <w:bCs/>
        </w:rPr>
        <w:t xml:space="preserve"> </w:t>
      </w:r>
      <w:r w:rsidR="00ED4E4B">
        <w:rPr>
          <w:b/>
          <w:bCs/>
        </w:rPr>
        <w:t>Area (</w:t>
      </w:r>
      <w:proofErr w:type="spellStart"/>
      <w:r w:rsidR="00ED4E4B">
        <w:rPr>
          <w:b/>
          <w:bCs/>
        </w:rPr>
        <w:t>AfCFTA</w:t>
      </w:r>
      <w:proofErr w:type="spellEnd"/>
      <w:r w:rsidR="00ED4E4B">
        <w:rPr>
          <w:b/>
          <w:bCs/>
        </w:rPr>
        <w:t>)</w:t>
      </w:r>
    </w:p>
    <w:p w14:paraId="6FB1635C" w14:textId="3C38AA59" w:rsidR="00BE6F31" w:rsidRDefault="00BE6F31">
      <w:r>
        <w:t xml:space="preserve">                                                                                      By </w:t>
      </w:r>
    </w:p>
    <w:p w14:paraId="01E5B3A8" w14:textId="2B646A62" w:rsidR="00BE6F31" w:rsidRDefault="00BE6F31">
      <w:r>
        <w:t xml:space="preserve">                                                                               Rob Davies</w:t>
      </w:r>
    </w:p>
    <w:p w14:paraId="4651F14A" w14:textId="6F76C74F" w:rsidR="00BE6F31" w:rsidRDefault="00BE6F31">
      <w:r>
        <w:t xml:space="preserve">                                                        Adebayo Adedeji Memorial Lecture,</w:t>
      </w:r>
    </w:p>
    <w:p w14:paraId="0AFA2DF5" w14:textId="5DA7B052" w:rsidR="00BE6F31" w:rsidRDefault="00BE6F31">
      <w:r>
        <w:t xml:space="preserve">                                    </w:t>
      </w:r>
      <w:r w:rsidR="00AE73CA">
        <w:t xml:space="preserve">    </w:t>
      </w:r>
      <w:r>
        <w:t xml:space="preserve">   United Nations Economic Commission for Africa (UNECA),</w:t>
      </w:r>
    </w:p>
    <w:p w14:paraId="66007EC2" w14:textId="216E7D9A" w:rsidR="00BE6F31" w:rsidRDefault="00BE6F31">
      <w:r>
        <w:t xml:space="preserve">                                                                             Addis Ababa,</w:t>
      </w:r>
    </w:p>
    <w:p w14:paraId="26D55031" w14:textId="617AA566" w:rsidR="00BE6F31" w:rsidRDefault="00BE6F31">
      <w:r>
        <w:t xml:space="preserve">                                                                           March 21, 2021.</w:t>
      </w:r>
    </w:p>
    <w:p w14:paraId="3928164B" w14:textId="77777777" w:rsidR="00BE6F31" w:rsidRDefault="00BE6F31"/>
    <w:p w14:paraId="7EB94E8D" w14:textId="66A4792C" w:rsidR="009A0C60" w:rsidRDefault="00BE6F31">
      <w:r>
        <w:t xml:space="preserve">I </w:t>
      </w:r>
      <w:r w:rsidR="009F2A52">
        <w:t xml:space="preserve">was originally invited to deliver this lecture last year, but as we all know </w:t>
      </w:r>
      <w:r w:rsidR="009A0C60">
        <w:t xml:space="preserve">by </w:t>
      </w:r>
      <w:r w:rsidR="000C518F">
        <w:t xml:space="preserve">last </w:t>
      </w:r>
      <w:r w:rsidR="009A0C60">
        <w:t>March our continent, along with the rest of the world</w:t>
      </w:r>
      <w:r w:rsidR="00192B7E">
        <w:t>,</w:t>
      </w:r>
      <w:r w:rsidR="009A0C60">
        <w:t xml:space="preserve"> had become engulfed </w:t>
      </w:r>
      <w:r w:rsidR="000C518F">
        <w:t xml:space="preserve">by </w:t>
      </w:r>
      <w:r w:rsidR="009A0C60">
        <w:t xml:space="preserve">the first wave of the </w:t>
      </w:r>
      <w:proofErr w:type="spellStart"/>
      <w:r w:rsidR="009A0C60">
        <w:t>Covid</w:t>
      </w:r>
      <w:proofErr w:type="spellEnd"/>
      <w:r w:rsidR="009A0C60">
        <w:t xml:space="preserve"> 19 </w:t>
      </w:r>
      <w:r w:rsidR="00F308BA">
        <w:t>pandemic</w:t>
      </w:r>
      <w:r w:rsidR="009A0C60">
        <w:t xml:space="preserve">. </w:t>
      </w:r>
      <w:r w:rsidR="003F2FE5">
        <w:t>A</w:t>
      </w:r>
      <w:r w:rsidR="009A0C60">
        <w:t xml:space="preserve">ccording to WHO figures, </w:t>
      </w:r>
      <w:r w:rsidR="003F2FE5">
        <w:t xml:space="preserve">by the end of last year </w:t>
      </w:r>
      <w:r w:rsidR="009A0C60">
        <w:t>nearly 3,3 million people on our continent ha</w:t>
      </w:r>
      <w:r w:rsidR="003F2FE5">
        <w:t>d</w:t>
      </w:r>
      <w:r w:rsidR="009A0C60">
        <w:t xml:space="preserve"> been infected, with more than 79.000 people </w:t>
      </w:r>
      <w:r w:rsidR="00192B7E">
        <w:t>succumbing to that deadly virus</w:t>
      </w:r>
      <w:r w:rsidR="009A0C60">
        <w:t>. My own country, South Africa, has the unfortunate</w:t>
      </w:r>
      <w:r w:rsidR="000C518F">
        <w:t xml:space="preserve"> distinction of </w:t>
      </w:r>
      <w:r w:rsidR="00192B7E">
        <w:t xml:space="preserve">having </w:t>
      </w:r>
      <w:r w:rsidR="00431BE0">
        <w:t xml:space="preserve">more </w:t>
      </w:r>
      <w:r w:rsidR="00192B7E">
        <w:t xml:space="preserve">cases than any other country on the continent. </w:t>
      </w:r>
      <w:r w:rsidR="009A0C60">
        <w:t xml:space="preserve"> </w:t>
      </w:r>
    </w:p>
    <w:p w14:paraId="0480C4C0" w14:textId="77777777" w:rsidR="009A0C60" w:rsidRDefault="009A0C60"/>
    <w:p w14:paraId="3655AB21" w14:textId="54E3AFB8" w:rsidR="009F2A52" w:rsidRDefault="00192B7E">
      <w:r>
        <w:t xml:space="preserve">The </w:t>
      </w:r>
      <w:proofErr w:type="spellStart"/>
      <w:r w:rsidR="009A0C60">
        <w:t>Covid</w:t>
      </w:r>
      <w:proofErr w:type="spellEnd"/>
      <w:r w:rsidR="009A0C60">
        <w:t xml:space="preserve"> </w:t>
      </w:r>
      <w:r>
        <w:t xml:space="preserve">19 pandemic </w:t>
      </w:r>
      <w:r w:rsidR="009A0C60">
        <w:t>has changed many things</w:t>
      </w:r>
      <w:r>
        <w:t xml:space="preserve">. </w:t>
      </w:r>
      <w:r w:rsidR="00431BE0">
        <w:t xml:space="preserve">This includes the way we conduct meetings. It has decisively pushed us into </w:t>
      </w:r>
      <w:r w:rsidR="00DE43A4">
        <w:t>holding virtual meetings us</w:t>
      </w:r>
      <w:r w:rsidR="00431BE0">
        <w:t>ing new technologies</w:t>
      </w:r>
      <w:r w:rsidR="00DE43A4">
        <w:t xml:space="preserve"> – </w:t>
      </w:r>
      <w:r w:rsidR="00F308BA">
        <w:t>a practice whose benefits will</w:t>
      </w:r>
      <w:r w:rsidR="00DE43A4">
        <w:t xml:space="preserve"> continue to be evident long after the </w:t>
      </w:r>
      <w:proofErr w:type="spellStart"/>
      <w:r w:rsidR="00DE43A4">
        <w:t>Covid</w:t>
      </w:r>
      <w:proofErr w:type="spellEnd"/>
      <w:r w:rsidR="00DE43A4">
        <w:t xml:space="preserve"> </w:t>
      </w:r>
      <w:r w:rsidR="003F2FE5">
        <w:t xml:space="preserve">19 </w:t>
      </w:r>
      <w:r w:rsidR="00DE43A4">
        <w:t>emergency</w:t>
      </w:r>
      <w:r w:rsidR="003F2FE5">
        <w:t xml:space="preserve"> passes</w:t>
      </w:r>
      <w:r w:rsidR="00431BE0">
        <w:t xml:space="preserve">. But </w:t>
      </w:r>
      <w:r w:rsidR="00DE5F82">
        <w:t>the pandemic</w:t>
      </w:r>
      <w:r w:rsidR="00431BE0">
        <w:t xml:space="preserve"> has</w:t>
      </w:r>
      <w:r w:rsidR="00DE43A4">
        <w:t xml:space="preserve"> also created </w:t>
      </w:r>
      <w:r w:rsidR="009A0C60">
        <w:t>new challenges</w:t>
      </w:r>
      <w:r w:rsidR="00DE43A4">
        <w:t xml:space="preserve"> that reach way beyond the direct health emergency. Among other things we are in the midst of what some are calling the Great Lockdown Recession, with major implications for production, jobs, incomes and indebtedness</w:t>
      </w:r>
      <w:r w:rsidR="003F2FE5">
        <w:t xml:space="preserve"> across the world</w:t>
      </w:r>
      <w:r w:rsidR="00F308BA">
        <w:t xml:space="preserve">. In a world economy characterised by enormous imbalances and inequalities, a disproportionate </w:t>
      </w:r>
      <w:r w:rsidR="00AB0F42">
        <w:t>part of th</w:t>
      </w:r>
      <w:r w:rsidR="003F5E2E">
        <w:t>is</w:t>
      </w:r>
      <w:r w:rsidR="00AB0F42">
        <w:t xml:space="preserve"> </w:t>
      </w:r>
      <w:r w:rsidR="00F308BA">
        <w:t>burden</w:t>
      </w:r>
      <w:r w:rsidR="003F5E2E">
        <w:t xml:space="preserve"> </w:t>
      </w:r>
      <w:r w:rsidR="00F308BA">
        <w:t xml:space="preserve">is falling on the </w:t>
      </w:r>
      <w:r w:rsidR="003F2FE5">
        <w:t xml:space="preserve">developing </w:t>
      </w:r>
      <w:r w:rsidR="00F308BA">
        <w:t>world</w:t>
      </w:r>
      <w:r w:rsidR="003F2FE5">
        <w:t xml:space="preserve">, </w:t>
      </w:r>
      <w:r w:rsidR="00F308BA">
        <w:t xml:space="preserve">with </w:t>
      </w:r>
      <w:r w:rsidR="00737416">
        <w:t>our own continent</w:t>
      </w:r>
      <w:r w:rsidR="003F2FE5">
        <w:t xml:space="preserve"> being particularly hard hit</w:t>
      </w:r>
      <w:r w:rsidR="00737416">
        <w:t>.</w:t>
      </w:r>
      <w:r w:rsidR="009A0C60">
        <w:t xml:space="preserve"> </w:t>
      </w:r>
      <w:r w:rsidR="00737416">
        <w:t xml:space="preserve">I will </w:t>
      </w:r>
      <w:r w:rsidR="009A0C60">
        <w:t>touch on</w:t>
      </w:r>
      <w:r w:rsidR="00737416">
        <w:t xml:space="preserve"> some of</w:t>
      </w:r>
      <w:r w:rsidR="00F308BA">
        <w:t xml:space="preserve"> the implications of</w:t>
      </w:r>
      <w:r w:rsidR="00737416">
        <w:t xml:space="preserve"> this </w:t>
      </w:r>
      <w:r w:rsidR="00F308BA">
        <w:t xml:space="preserve">harsh reality </w:t>
      </w:r>
      <w:r w:rsidR="00737416">
        <w:t>in the course of this lecture</w:t>
      </w:r>
      <w:r w:rsidR="009A0C60">
        <w:t>.</w:t>
      </w:r>
      <w:r w:rsidR="009F2A52">
        <w:t xml:space="preserve"> </w:t>
      </w:r>
    </w:p>
    <w:p w14:paraId="00C2B41D" w14:textId="77777777" w:rsidR="009F2A52" w:rsidRDefault="009F2A52"/>
    <w:p w14:paraId="7A145FA2" w14:textId="5452D347" w:rsidR="00896A51" w:rsidRDefault="00E73096">
      <w:r>
        <w:t>Let me begin</w:t>
      </w:r>
      <w:r w:rsidR="00F308BA">
        <w:t>, though,</w:t>
      </w:r>
      <w:r>
        <w:t xml:space="preserve"> by thanking </w:t>
      </w:r>
      <w:r w:rsidR="0009122F">
        <w:t xml:space="preserve">UNECA and the Executive Director, Dr Vera </w:t>
      </w:r>
      <w:proofErr w:type="spellStart"/>
      <w:r w:rsidR="0009122F">
        <w:t>Shongwe</w:t>
      </w:r>
      <w:proofErr w:type="spellEnd"/>
      <w:r w:rsidR="0009122F">
        <w:t>,</w:t>
      </w:r>
      <w:r w:rsidR="00141D67">
        <w:t xml:space="preserve"> both </w:t>
      </w:r>
      <w:r w:rsidR="0009122F">
        <w:t xml:space="preserve"> </w:t>
      </w:r>
      <w:r>
        <w:t xml:space="preserve">for </w:t>
      </w:r>
      <w:r w:rsidR="009A0C60">
        <w:t xml:space="preserve">the original </w:t>
      </w:r>
      <w:r>
        <w:t xml:space="preserve"> invitation</w:t>
      </w:r>
      <w:r w:rsidR="009A0C60">
        <w:t xml:space="preserve"> and for </w:t>
      </w:r>
      <w:r w:rsidR="00141D67">
        <w:t xml:space="preserve">rolling </w:t>
      </w:r>
      <w:r w:rsidR="009A0C60">
        <w:t xml:space="preserve">it </w:t>
      </w:r>
      <w:r w:rsidR="00141D67">
        <w:t>over to this year</w:t>
      </w:r>
      <w:r>
        <w:t xml:space="preserve">. I am greatly honoured to have been </w:t>
      </w:r>
      <w:r w:rsidR="007F5CBE">
        <w:t xml:space="preserve">invited </w:t>
      </w:r>
      <w:r>
        <w:t xml:space="preserve">to deliver </w:t>
      </w:r>
      <w:r w:rsidR="009A0C60">
        <w:t>a</w:t>
      </w:r>
      <w:r>
        <w:t xml:space="preserve"> </w:t>
      </w:r>
      <w:r w:rsidR="0009122F">
        <w:t>lecture dedicated to the memory of</w:t>
      </w:r>
      <w:r w:rsidR="00A50CE1">
        <w:t xml:space="preserve"> a great African scholar and public servant</w:t>
      </w:r>
      <w:r>
        <w:t>,</w:t>
      </w:r>
      <w:r w:rsidR="00A50CE1">
        <w:t xml:space="preserve"> </w:t>
      </w:r>
      <w:r w:rsidR="0009122F">
        <w:t>Professor Adebayo Adedeji.</w:t>
      </w:r>
      <w:r w:rsidR="00BD6F94">
        <w:t xml:space="preserve"> </w:t>
      </w:r>
      <w:r w:rsidR="0009122F">
        <w:t xml:space="preserve">I </w:t>
      </w:r>
      <w:r>
        <w:t xml:space="preserve">had the privilege of getting to know </w:t>
      </w:r>
      <w:r w:rsidR="0009122F">
        <w:t xml:space="preserve">Professor Adedeji in the early 1990s when </w:t>
      </w:r>
      <w:r>
        <w:t xml:space="preserve">he invited me, then </w:t>
      </w:r>
      <w:r w:rsidR="0009122F">
        <w:t xml:space="preserve">a research Professor at </w:t>
      </w:r>
      <w:r>
        <w:t xml:space="preserve">the </w:t>
      </w:r>
      <w:r w:rsidR="0009122F">
        <w:t>U</w:t>
      </w:r>
      <w:r>
        <w:t xml:space="preserve">niversity of the </w:t>
      </w:r>
      <w:r w:rsidR="0009122F">
        <w:t>W</w:t>
      </w:r>
      <w:r>
        <w:t xml:space="preserve">estern </w:t>
      </w:r>
      <w:r w:rsidR="0009122F">
        <w:t>C</w:t>
      </w:r>
      <w:r>
        <w:t>ape,</w:t>
      </w:r>
      <w:r w:rsidR="0009122F">
        <w:t xml:space="preserve"> to serve on the advisory Committee of </w:t>
      </w:r>
      <w:r w:rsidR="00BC203E">
        <w:t xml:space="preserve">his research institute, the </w:t>
      </w:r>
      <w:r w:rsidR="0009122F">
        <w:t>A</w:t>
      </w:r>
      <w:r w:rsidR="00BC203E">
        <w:t xml:space="preserve">frican </w:t>
      </w:r>
      <w:r w:rsidR="0009122F">
        <w:t>C</w:t>
      </w:r>
      <w:r w:rsidR="00BC203E">
        <w:t xml:space="preserve">entre for </w:t>
      </w:r>
      <w:r w:rsidR="0009122F">
        <w:t>D</w:t>
      </w:r>
      <w:r w:rsidR="0072515E">
        <w:t xml:space="preserve">evelopment and </w:t>
      </w:r>
      <w:r w:rsidR="0009122F">
        <w:t>S</w:t>
      </w:r>
      <w:r w:rsidR="005111D3">
        <w:t>trategic</w:t>
      </w:r>
      <w:r w:rsidR="0072515E">
        <w:t xml:space="preserve"> </w:t>
      </w:r>
      <w:r w:rsidR="0009122F">
        <w:t>S</w:t>
      </w:r>
      <w:r w:rsidR="0072515E">
        <w:t>tudies</w:t>
      </w:r>
      <w:r w:rsidR="005111D3">
        <w:t xml:space="preserve"> (ACDESS)</w:t>
      </w:r>
      <w:r w:rsidR="00804051">
        <w:t>.</w:t>
      </w:r>
    </w:p>
    <w:p w14:paraId="6A2EA3CB" w14:textId="77777777" w:rsidR="00804051" w:rsidRDefault="00804051"/>
    <w:p w14:paraId="7F2794CF" w14:textId="2D41C1B5" w:rsidR="00BD6F94" w:rsidRDefault="0009122F">
      <w:r>
        <w:t xml:space="preserve">I </w:t>
      </w:r>
      <w:r w:rsidR="00CF10BE">
        <w:t xml:space="preserve">fondly </w:t>
      </w:r>
      <w:r>
        <w:t xml:space="preserve">recall travelling </w:t>
      </w:r>
      <w:r w:rsidR="00F308BA">
        <w:t>to</w:t>
      </w:r>
      <w:r w:rsidR="00F4494E">
        <w:t xml:space="preserve"> ACDESS meetings </w:t>
      </w:r>
      <w:r w:rsidR="00F308BA">
        <w:t>in</w:t>
      </w:r>
      <w:r>
        <w:t xml:space="preserve"> Ijebu Ode</w:t>
      </w:r>
      <w:r w:rsidR="00F4494E">
        <w:t>,</w:t>
      </w:r>
      <w:r w:rsidR="00BD6F94">
        <w:t xml:space="preserve"> </w:t>
      </w:r>
      <w:r w:rsidR="0072515E">
        <w:t xml:space="preserve">Professor Adedeji’s </w:t>
      </w:r>
      <w:r w:rsidR="006316C8">
        <w:t>hom</w:t>
      </w:r>
      <w:r w:rsidR="00BD6F94">
        <w:t>e</w:t>
      </w:r>
      <w:r w:rsidR="004132F8">
        <w:t>-</w:t>
      </w:r>
      <w:r w:rsidR="00BD6F94">
        <w:t>town</w:t>
      </w:r>
      <w:r w:rsidR="00943081">
        <w:t>,</w:t>
      </w:r>
      <w:r w:rsidR="00BD6F94">
        <w:t xml:space="preserve"> where</w:t>
      </w:r>
      <w:r w:rsidR="00F4494E">
        <w:t xml:space="preserve"> it was evident</w:t>
      </w:r>
      <w:r w:rsidR="00CF10BE">
        <w:t>,</w:t>
      </w:r>
      <w:r w:rsidR="00F4494E">
        <w:t xml:space="preserve"> </w:t>
      </w:r>
      <w:r w:rsidR="006316C8">
        <w:t>even to the occasional visitor</w:t>
      </w:r>
      <w:r w:rsidR="00940927">
        <w:t>,</w:t>
      </w:r>
      <w:r w:rsidR="006316C8">
        <w:t xml:space="preserve"> </w:t>
      </w:r>
      <w:r w:rsidR="00F4494E">
        <w:t>that he was</w:t>
      </w:r>
      <w:r w:rsidR="00BD6F94">
        <w:t xml:space="preserve"> greatly respected</w:t>
      </w:r>
      <w:r w:rsidR="006316C8">
        <w:t xml:space="preserve"> in the community</w:t>
      </w:r>
      <w:r>
        <w:t>. Prof</w:t>
      </w:r>
      <w:r w:rsidR="00BA584C">
        <w:t>essor</w:t>
      </w:r>
      <w:r>
        <w:t xml:space="preserve"> Adedeji was also </w:t>
      </w:r>
      <w:r w:rsidR="00ED4E4B">
        <w:t xml:space="preserve">a </w:t>
      </w:r>
      <w:r>
        <w:t>major figure</w:t>
      </w:r>
      <w:r w:rsidR="00BD6F94">
        <w:t xml:space="preserve"> in </w:t>
      </w:r>
      <w:r w:rsidR="00E73096">
        <w:t xml:space="preserve">discussions on </w:t>
      </w:r>
      <w:r w:rsidR="006316C8">
        <w:t xml:space="preserve">the </w:t>
      </w:r>
      <w:r w:rsidR="00BD6F94">
        <w:t xml:space="preserve">future of </w:t>
      </w:r>
      <w:r w:rsidR="006316C8">
        <w:t xml:space="preserve">African </w:t>
      </w:r>
      <w:r w:rsidR="00BD6F94">
        <w:t xml:space="preserve">regional integration </w:t>
      </w:r>
      <w:r w:rsidR="00F4494E">
        <w:t>in the years immediately before South Africa’s democratic transition. I am p</w:t>
      </w:r>
      <w:r w:rsidR="007F5CBE">
        <w:t xml:space="preserve">roud to have </w:t>
      </w:r>
      <w:r w:rsidR="00F4494E">
        <w:t xml:space="preserve">authored a </w:t>
      </w:r>
      <w:r>
        <w:t>Chapter in a volume edited by him</w:t>
      </w:r>
      <w:r w:rsidR="00940927">
        <w:t xml:space="preserve"> entitled, </w:t>
      </w:r>
      <w:r w:rsidR="00B517D1">
        <w:rPr>
          <w:i/>
          <w:iCs/>
        </w:rPr>
        <w:t>South Africa and Africa: Within or Apart ?</w:t>
      </w:r>
    </w:p>
    <w:p w14:paraId="43DE58AE" w14:textId="1A4E9385" w:rsidR="00FB1F51" w:rsidRDefault="0009122F">
      <w:r>
        <w:t>But Prof</w:t>
      </w:r>
      <w:r w:rsidR="00BA584C">
        <w:t>essor</w:t>
      </w:r>
      <w:r>
        <w:t xml:space="preserve"> Adedeji </w:t>
      </w:r>
      <w:r w:rsidR="00BC203E">
        <w:t xml:space="preserve">is perhaps </w:t>
      </w:r>
      <w:r>
        <w:t xml:space="preserve">best known as a former Executive Director of this </w:t>
      </w:r>
      <w:r w:rsidR="00940927">
        <w:t>organisation</w:t>
      </w:r>
      <w:r>
        <w:t xml:space="preserve">, UNECA. In this capacity </w:t>
      </w:r>
      <w:r w:rsidR="00E73096">
        <w:t xml:space="preserve">he is renowned for the development of the </w:t>
      </w:r>
      <w:r>
        <w:t>African Alternative</w:t>
      </w:r>
      <w:r w:rsidR="00A50CE1">
        <w:t xml:space="preserve"> Framework to Structural Adjustment Programmes for socio-economic recovery and transformation</w:t>
      </w:r>
      <w:r w:rsidR="00E73096">
        <w:t xml:space="preserve"> (</w:t>
      </w:r>
      <w:r>
        <w:t>AAF SAP</w:t>
      </w:r>
      <w:r w:rsidR="00063958">
        <w:t>).</w:t>
      </w:r>
      <w:r>
        <w:t xml:space="preserve"> AAF SAP </w:t>
      </w:r>
      <w:r w:rsidR="00063958">
        <w:t>became</w:t>
      </w:r>
      <w:r>
        <w:t xml:space="preserve"> a major beacon looked to by many</w:t>
      </w:r>
      <w:r w:rsidR="00F4494E">
        <w:t xml:space="preserve"> then </w:t>
      </w:r>
      <w:r w:rsidR="006316C8">
        <w:t>doubting th</w:t>
      </w:r>
      <w:r w:rsidR="00754584">
        <w:t xml:space="preserve">at </w:t>
      </w:r>
      <w:r w:rsidR="00CF10BE">
        <w:t xml:space="preserve">externally-imposed </w:t>
      </w:r>
      <w:r w:rsidR="00754584">
        <w:t>Structural Adjustment Programmes were the best, or only, way forward.</w:t>
      </w:r>
      <w:r w:rsidR="006316C8">
        <w:t xml:space="preserve"> </w:t>
      </w:r>
      <w:r>
        <w:t xml:space="preserve"> </w:t>
      </w:r>
    </w:p>
    <w:p w14:paraId="537E0798" w14:textId="77777777" w:rsidR="00804051" w:rsidRDefault="00804051"/>
    <w:p w14:paraId="10054AB8" w14:textId="6FA57E60" w:rsidR="00943081" w:rsidRDefault="0009122F">
      <w:r>
        <w:t>In preparing</w:t>
      </w:r>
      <w:r w:rsidR="00BA584C">
        <w:t xml:space="preserve"> </w:t>
      </w:r>
      <w:r>
        <w:t xml:space="preserve"> this lecture, </w:t>
      </w:r>
      <w:r w:rsidR="00E73096">
        <w:t>I</w:t>
      </w:r>
      <w:r w:rsidR="00754584">
        <w:t xml:space="preserve"> </w:t>
      </w:r>
      <w:r w:rsidR="00E73096">
        <w:t xml:space="preserve">re-read </w:t>
      </w:r>
      <w:r>
        <w:t xml:space="preserve">the key messages of AAF SAP. </w:t>
      </w:r>
      <w:r w:rsidR="00F4494E">
        <w:t xml:space="preserve"> I was s</w:t>
      </w:r>
      <w:r>
        <w:t>truck at how many of them remain relevant</w:t>
      </w:r>
      <w:r w:rsidR="00800107">
        <w:t xml:space="preserve"> more than</w:t>
      </w:r>
      <w:r>
        <w:t xml:space="preserve"> </w:t>
      </w:r>
      <w:r w:rsidR="00F4494E">
        <w:t>thirty years on</w:t>
      </w:r>
      <w:r>
        <w:t xml:space="preserve">. </w:t>
      </w:r>
      <w:r w:rsidR="00E73096">
        <w:t>AAF SAP</w:t>
      </w:r>
      <w:r w:rsidR="00F4494E">
        <w:t>’s</w:t>
      </w:r>
      <w:r w:rsidR="00E73096">
        <w:t xml:space="preserve"> </w:t>
      </w:r>
      <w:r w:rsidR="00F4494E">
        <w:t>p</w:t>
      </w:r>
      <w:r>
        <w:t>oint of departure and</w:t>
      </w:r>
      <w:r w:rsidR="005F559C">
        <w:t xml:space="preserve"> major</w:t>
      </w:r>
      <w:r>
        <w:t xml:space="preserve"> premise was</w:t>
      </w:r>
      <w:r w:rsidR="00F4494E">
        <w:t>,</w:t>
      </w:r>
      <w:r>
        <w:t xml:space="preserve"> and I quote</w:t>
      </w:r>
      <w:r w:rsidR="00BD6F94">
        <w:t xml:space="preserve"> </w:t>
      </w:r>
      <w:r w:rsidR="00F4494E">
        <w:t xml:space="preserve">its </w:t>
      </w:r>
      <w:r w:rsidR="00BD6F94">
        <w:t>very first sentence</w:t>
      </w:r>
      <w:r>
        <w:t xml:space="preserve">, </w:t>
      </w:r>
      <w:r w:rsidR="007F5CBE">
        <w:t>“The structure of the African economy defines the essential features of Africa’s central problem of underdevelopment”</w:t>
      </w:r>
      <w:r w:rsidR="00F4494E">
        <w:t>.</w:t>
      </w:r>
      <w:r w:rsidR="00943081">
        <w:t xml:space="preserve"> </w:t>
      </w:r>
      <w:r w:rsidR="00F4494E">
        <w:t xml:space="preserve">AAF SAP </w:t>
      </w:r>
      <w:r w:rsidR="00754584">
        <w:t xml:space="preserve">identified </w:t>
      </w:r>
      <w:r w:rsidR="00CF10BE">
        <w:t>what it saw as the</w:t>
      </w:r>
      <w:r w:rsidR="00754584">
        <w:t xml:space="preserve"> </w:t>
      </w:r>
      <w:r w:rsidR="00063958">
        <w:t>structural weaknesses</w:t>
      </w:r>
      <w:r w:rsidR="00CF10BE">
        <w:t xml:space="preserve"> in most African economies. They included</w:t>
      </w:r>
      <w:r w:rsidR="00943081">
        <w:t xml:space="preserve"> </w:t>
      </w:r>
      <w:r w:rsidR="003A01B5">
        <w:t xml:space="preserve">a “weak productive base” characterised by </w:t>
      </w:r>
      <w:r w:rsidR="00CF10BE">
        <w:t xml:space="preserve">low </w:t>
      </w:r>
      <w:r w:rsidR="00BE1B87">
        <w:t>productivity</w:t>
      </w:r>
      <w:r w:rsidR="004E7A9D">
        <w:t xml:space="preserve"> </w:t>
      </w:r>
      <w:r w:rsidR="003A01B5">
        <w:t xml:space="preserve">and productive activities </w:t>
      </w:r>
      <w:r w:rsidR="00943081">
        <w:t>dominated by</w:t>
      </w:r>
      <w:r w:rsidR="00CF10BE">
        <w:t xml:space="preserve"> either</w:t>
      </w:r>
      <w:r w:rsidR="00943081">
        <w:t xml:space="preserve"> </w:t>
      </w:r>
      <w:r w:rsidR="004E7A9D">
        <w:t xml:space="preserve">subsistence </w:t>
      </w:r>
      <w:r w:rsidR="00CF10BE">
        <w:t xml:space="preserve">or </w:t>
      </w:r>
      <w:r w:rsidR="00EC7748">
        <w:t xml:space="preserve">export-orientated </w:t>
      </w:r>
      <w:r w:rsidR="000A0077">
        <w:t xml:space="preserve">primary product </w:t>
      </w:r>
      <w:r w:rsidR="00EC7748">
        <w:t>production</w:t>
      </w:r>
      <w:r w:rsidR="00CF10BE">
        <w:t xml:space="preserve">. </w:t>
      </w:r>
      <w:r w:rsidR="000F7212">
        <w:t>From this</w:t>
      </w:r>
      <w:r w:rsidR="00EC7748">
        <w:t>,</w:t>
      </w:r>
      <w:r w:rsidR="000F7212">
        <w:t xml:space="preserve"> </w:t>
      </w:r>
      <w:r w:rsidR="00943081">
        <w:t xml:space="preserve">AAF SAP identified the </w:t>
      </w:r>
      <w:r w:rsidR="000F7212">
        <w:t xml:space="preserve">central task </w:t>
      </w:r>
      <w:r w:rsidR="00943081">
        <w:t xml:space="preserve">as </w:t>
      </w:r>
      <w:r w:rsidR="000F7212">
        <w:t>structural transformation</w:t>
      </w:r>
      <w:r w:rsidR="00943081">
        <w:t xml:space="preserve"> of African economies</w:t>
      </w:r>
      <w:r w:rsidR="00BA584C">
        <w:t>. O</w:t>
      </w:r>
      <w:r w:rsidR="000F7212">
        <w:t xml:space="preserve">ne key element of </w:t>
      </w:r>
      <w:r w:rsidR="00BA584C">
        <w:t xml:space="preserve">this </w:t>
      </w:r>
      <w:r w:rsidR="000F7212">
        <w:t>was</w:t>
      </w:r>
      <w:r w:rsidR="00EC7748">
        <w:t xml:space="preserve">, and I quote from paragraph 43, </w:t>
      </w:r>
      <w:r w:rsidR="00A50CE1">
        <w:t>“…Africa has to break the apron strings of structural and relational dependence on producing a limited number of cheap primary commod</w:t>
      </w:r>
      <w:r w:rsidR="00943081">
        <w:t>i</w:t>
      </w:r>
      <w:r w:rsidR="00A50CE1">
        <w:t xml:space="preserve">ties for export”. </w:t>
      </w:r>
    </w:p>
    <w:p w14:paraId="6B35A21E" w14:textId="77777777" w:rsidR="000C518F" w:rsidRDefault="000C518F"/>
    <w:p w14:paraId="4AEC168E" w14:textId="039952E3" w:rsidR="00B13C4E" w:rsidRDefault="00BD6F94" w:rsidP="00DD73BB">
      <w:r>
        <w:t xml:space="preserve">This </w:t>
      </w:r>
      <w:r w:rsidR="0072515E">
        <w:t>highly pertinent</w:t>
      </w:r>
      <w:r w:rsidR="006316C8">
        <w:t xml:space="preserve"> </w:t>
      </w:r>
      <w:r w:rsidR="0072515E">
        <w:t>observation</w:t>
      </w:r>
      <w:r w:rsidR="00943081">
        <w:t xml:space="preserve"> remains </w:t>
      </w:r>
      <w:r w:rsidR="0072515E">
        <w:t xml:space="preserve">as valid today as it was in </w:t>
      </w:r>
      <w:r w:rsidR="007E1DC8">
        <w:t>19</w:t>
      </w:r>
      <w:r w:rsidR="0024675E">
        <w:t>90</w:t>
      </w:r>
      <w:r w:rsidR="00943081">
        <w:t>. It</w:t>
      </w:r>
      <w:r w:rsidR="0072515E">
        <w:t xml:space="preserve"> speaks to a reality highlighted </w:t>
      </w:r>
      <w:r w:rsidR="00EC7748">
        <w:t xml:space="preserve">by the experience </w:t>
      </w:r>
      <w:r w:rsidR="0072515E">
        <w:t>o</w:t>
      </w:r>
      <w:r w:rsidR="00943081">
        <w:t>f</w:t>
      </w:r>
      <w:r w:rsidR="0072515E">
        <w:t xml:space="preserve"> those very fe</w:t>
      </w:r>
      <w:r w:rsidR="004D5723">
        <w:t xml:space="preserve">w </w:t>
      </w:r>
      <w:r w:rsidR="00DD73BB">
        <w:t>countries that have transitioned from low to high income, or from underdeveloped to developed</w:t>
      </w:r>
      <w:r w:rsidR="003A01B5">
        <w:t xml:space="preserve"> economies</w:t>
      </w:r>
      <w:r w:rsidR="004D5723">
        <w:t>. The vast majority of these</w:t>
      </w:r>
      <w:r w:rsidR="003A2DF8">
        <w:t xml:space="preserve"> achieved this transition by passing </w:t>
      </w:r>
      <w:r w:rsidR="00DD73BB">
        <w:t xml:space="preserve">through a stage of economic diversification involving a shift to higher value-added production. In </w:t>
      </w:r>
      <w:r w:rsidR="007E1DC8">
        <w:t>a</w:t>
      </w:r>
      <w:r w:rsidR="00DD73BB">
        <w:t xml:space="preserve"> word, they industrialised. Poor countries have stayed poor because they have remained trapped in the</w:t>
      </w:r>
      <w:r w:rsidR="003A2DF8">
        <w:t>ir colonially</w:t>
      </w:r>
      <w:r w:rsidR="003A01B5">
        <w:t>-</w:t>
      </w:r>
      <w:r w:rsidR="003A2DF8">
        <w:t xml:space="preserve"> defined role as producers </w:t>
      </w:r>
      <w:r w:rsidR="00DD73BB">
        <w:t>and export</w:t>
      </w:r>
      <w:r w:rsidR="003A2DF8">
        <w:t>ers</w:t>
      </w:r>
      <w:r w:rsidR="00DD73BB">
        <w:t xml:space="preserve"> of some primary product or products- agricultural or mineral</w:t>
      </w:r>
      <w:r w:rsidR="003A2DF8">
        <w:t xml:space="preserve"> –</w:t>
      </w:r>
      <w:r w:rsidR="007E1DC8">
        <w:t>used in</w:t>
      </w:r>
      <w:r w:rsidR="003A2DF8">
        <w:t xml:space="preserve">  industrial production elsewhere</w:t>
      </w:r>
      <w:r w:rsidR="00DD73BB">
        <w:t>.</w:t>
      </w:r>
      <w:r w:rsidR="003A2DF8">
        <w:t xml:space="preserve"> De</w:t>
      </w:r>
      <w:r w:rsidR="004D5723">
        <w:t xml:space="preserve">velopments </w:t>
      </w:r>
      <w:r w:rsidR="003A2DF8">
        <w:t xml:space="preserve">that </w:t>
      </w:r>
      <w:r w:rsidR="003A01B5">
        <w:t xml:space="preserve">have </w:t>
      </w:r>
      <w:r w:rsidR="004D5723">
        <w:t>unfold</w:t>
      </w:r>
      <w:r w:rsidR="003A2DF8">
        <w:t>ed in the period</w:t>
      </w:r>
      <w:r w:rsidR="004D5723">
        <w:t xml:space="preserve"> since the 1990s – </w:t>
      </w:r>
      <w:r w:rsidR="003A01B5">
        <w:t xml:space="preserve">including </w:t>
      </w:r>
      <w:r w:rsidR="00B13C4E">
        <w:t>the</w:t>
      </w:r>
      <w:r w:rsidR="004D5723">
        <w:t xml:space="preserve"> rise of globally networked industries (or Global Value Chains) </w:t>
      </w:r>
      <w:r w:rsidR="00B13C4E">
        <w:t xml:space="preserve">and </w:t>
      </w:r>
      <w:r w:rsidR="00AA4F1A">
        <w:t xml:space="preserve">the </w:t>
      </w:r>
      <w:r w:rsidR="003A2DF8">
        <w:t xml:space="preserve">emergence of </w:t>
      </w:r>
      <w:r w:rsidR="00AA4F1A">
        <w:t xml:space="preserve">more complex and knowledge intensive products </w:t>
      </w:r>
      <w:r w:rsidR="002E7518">
        <w:t>– have</w:t>
      </w:r>
      <w:r w:rsidR="00B13C4E">
        <w:t xml:space="preserve"> </w:t>
      </w:r>
      <w:r w:rsidR="003A01B5">
        <w:t>increased the imperative to break from what AAF SAP called “the apron strings” of dependence on</w:t>
      </w:r>
      <w:r w:rsidR="00174E8D">
        <w:t xml:space="preserve"> </w:t>
      </w:r>
      <w:r w:rsidR="003A01B5">
        <w:t xml:space="preserve">primary </w:t>
      </w:r>
      <w:r w:rsidR="00174E8D">
        <w:t>commodity production and export</w:t>
      </w:r>
      <w:r w:rsidR="003A01B5">
        <w:t xml:space="preserve">. The value of the raw materials as a proportion of the </w:t>
      </w:r>
      <w:r w:rsidR="00B13C4E">
        <w:t>price of final products</w:t>
      </w:r>
      <w:r w:rsidR="003A01B5">
        <w:t xml:space="preserve"> is both small and declining. This is true even of products where little or no further physical transformation takes place</w:t>
      </w:r>
      <w:r w:rsidR="002E7518">
        <w:t xml:space="preserve">. A study by KPMG in 2014, for example, </w:t>
      </w:r>
      <w:r w:rsidR="003A01B5">
        <w:t xml:space="preserve">found </w:t>
      </w:r>
      <w:r w:rsidR="002E7518">
        <w:t>that Africa produced and exported coffee to the value of US $ 6 bn. But</w:t>
      </w:r>
      <w:r w:rsidR="003A01B5">
        <w:t xml:space="preserve"> </w:t>
      </w:r>
      <w:r w:rsidR="007E1DC8">
        <w:t xml:space="preserve">that </w:t>
      </w:r>
      <w:r w:rsidR="002E7518">
        <w:t>this</w:t>
      </w:r>
      <w:r w:rsidR="003A01B5">
        <w:t xml:space="preserve"> -</w:t>
      </w:r>
      <w:r w:rsidR="002E7518">
        <w:t xml:space="preserve"> through roasting, blending, packaging, branding etc</w:t>
      </w:r>
      <w:r w:rsidR="003A01B5">
        <w:t xml:space="preserve"> </w:t>
      </w:r>
      <w:r w:rsidR="007E1DC8">
        <w:t xml:space="preserve">- </w:t>
      </w:r>
      <w:r w:rsidR="003A01B5">
        <w:t xml:space="preserve">was sold abroad in final products fetching $100 bn. </w:t>
      </w:r>
      <w:r w:rsidR="00240A4A">
        <w:t>In other words,</w:t>
      </w:r>
      <w:r w:rsidR="002E7518">
        <w:t xml:space="preserve"> 94% of the value </w:t>
      </w:r>
      <w:r w:rsidR="00240A4A">
        <w:t xml:space="preserve">chain of a </w:t>
      </w:r>
      <w:r w:rsidR="002E7518">
        <w:t>primary product produced on this continent</w:t>
      </w:r>
      <w:r w:rsidR="003A2DF8">
        <w:t xml:space="preserve"> wa</w:t>
      </w:r>
      <w:r w:rsidR="002E7518">
        <w:t xml:space="preserve">s captured abroad. </w:t>
      </w:r>
      <w:r w:rsidR="00240A4A">
        <w:t xml:space="preserve">In the case of highly knowledge intensive products, the figures are even more stark. </w:t>
      </w:r>
      <w:r w:rsidR="002E7518">
        <w:t xml:space="preserve">Take the case of the </w:t>
      </w:r>
      <w:r w:rsidR="00B13C4E">
        <w:t>iPhone 6, that retails for $649 in the US</w:t>
      </w:r>
      <w:r w:rsidR="00240A4A">
        <w:t>. T</w:t>
      </w:r>
      <w:r w:rsidR="00B13C4E">
        <w:t>he cost of the mineral</w:t>
      </w:r>
      <w:r w:rsidR="002E7518">
        <w:t xml:space="preserve"> </w:t>
      </w:r>
      <w:r w:rsidR="00B13C4E">
        <w:t>products used in its manufacture total</w:t>
      </w:r>
      <w:r w:rsidR="00AA4F1A">
        <w:t>s</w:t>
      </w:r>
      <w:r w:rsidR="00B13C4E">
        <w:t xml:space="preserve"> a mere $1,03 (0,16%). </w:t>
      </w:r>
    </w:p>
    <w:p w14:paraId="2C0D76DA" w14:textId="77777777" w:rsidR="000C518F" w:rsidRDefault="000C518F" w:rsidP="00DD73BB"/>
    <w:p w14:paraId="437F8CDB" w14:textId="731E0665" w:rsidR="004D5723" w:rsidRDefault="00DD73BB" w:rsidP="00DD73BB">
      <w:r>
        <w:t>Those few underdeveloped countries that have more recently emerged as high income or “moderately prosperous” countries have all followed the same path as earlier industrialisers. Whether they were the East Asian Newly Industrialising Economies in the 1960s and 1970s (South Korea, Taiwan</w:t>
      </w:r>
      <w:r w:rsidR="00BE6F31">
        <w:t>, Malaysia</w:t>
      </w:r>
      <w:r>
        <w:t xml:space="preserve">) or, more recently, China, their governments </w:t>
      </w:r>
      <w:r w:rsidR="004D5723">
        <w:t xml:space="preserve">pursued </w:t>
      </w:r>
      <w:r>
        <w:t>active</w:t>
      </w:r>
      <w:r w:rsidR="004D5723">
        <w:t xml:space="preserve"> industrial policies that</w:t>
      </w:r>
      <w:r>
        <w:t xml:space="preserve"> promote</w:t>
      </w:r>
      <w:r w:rsidR="004D5723">
        <w:t>d</w:t>
      </w:r>
      <w:r>
        <w:t>, nurture</w:t>
      </w:r>
      <w:r w:rsidR="004D5723">
        <w:t>d</w:t>
      </w:r>
      <w:r>
        <w:t xml:space="preserve"> and protect</w:t>
      </w:r>
      <w:r w:rsidR="004D5723">
        <w:t>ed</w:t>
      </w:r>
      <w:r>
        <w:t xml:space="preserve"> nascent industries. The industrialisation they experienced not only resulted in greater output and higher incomes for those directly involved in manufacturing, it also supported a host of related service activities that created higher quality, better remunerated and higher quality jobs than those that existed before. All of this created a generalised improvement in productivity that raised incomes throughout diversifying economies. </w:t>
      </w:r>
      <w:r w:rsidR="004D5723">
        <w:t>In his book,</w:t>
      </w:r>
      <w:r w:rsidR="004D5723">
        <w:rPr>
          <w:i/>
          <w:iCs/>
        </w:rPr>
        <w:t xml:space="preserve"> How Rich Countries Became Rich: Why Poor Countries remain Poor, </w:t>
      </w:r>
      <w:r>
        <w:t xml:space="preserve">Erik </w:t>
      </w:r>
      <w:proofErr w:type="spellStart"/>
      <w:r>
        <w:t>Reinart</w:t>
      </w:r>
      <w:proofErr w:type="spellEnd"/>
      <w:r>
        <w:t xml:space="preserve"> argues that the reason luggage handlers, bus drivers, hotel personnel, barbers and shop attendants in Peru are paid less than their counterparts in Norway has nothing to do with lesser abilities or the nature of the work they perform. Both do the same job, and indeed those in Peru probably work longer hours than their counterparts in Norway. The reason for their different incomes lies in the fact that industrialisation in Norway generated an overall increase in incomes in that country.  </w:t>
      </w:r>
    </w:p>
    <w:p w14:paraId="5D8277D2" w14:textId="77777777" w:rsidR="00737416" w:rsidRDefault="00737416" w:rsidP="00DD73BB"/>
    <w:p w14:paraId="4C784847" w14:textId="73A8E36F" w:rsidR="000C518F" w:rsidRDefault="004D5723" w:rsidP="00DD73BB">
      <w:r>
        <w:t>Our le</w:t>
      </w:r>
      <w:r w:rsidR="007E1DC8">
        <w:t>ade</w:t>
      </w:r>
      <w:r>
        <w:t xml:space="preserve">rs then </w:t>
      </w:r>
      <w:r w:rsidR="00240A4A">
        <w:t xml:space="preserve">are </w:t>
      </w:r>
      <w:r>
        <w:t>perfectly correct when they have repeatedly called for the industrialisation</w:t>
      </w:r>
      <w:r w:rsidR="00B13C4E">
        <w:t xml:space="preserve"> of this continent. </w:t>
      </w:r>
      <w:r w:rsidR="00AA4F1A">
        <w:t xml:space="preserve">Responding to </w:t>
      </w:r>
      <w:r w:rsidR="00583542">
        <w:t xml:space="preserve">the </w:t>
      </w:r>
      <w:r w:rsidR="00240A4A">
        <w:t xml:space="preserve">challenge to develop our countries and create better living standards for our people </w:t>
      </w:r>
      <w:r w:rsidR="00AA4F1A">
        <w:t>requires that we m</w:t>
      </w:r>
      <w:r w:rsidR="00B13C4E">
        <w:t>ov</w:t>
      </w:r>
      <w:r w:rsidR="00AA4F1A">
        <w:t>e</w:t>
      </w:r>
      <w:r w:rsidR="00B13C4E">
        <w:t xml:space="preserve"> up the value chain by b</w:t>
      </w:r>
      <w:r w:rsidR="00696AEB">
        <w:t>reaking a</w:t>
      </w:r>
      <w:r w:rsidR="00B13C4E">
        <w:t>s AAF SAP</w:t>
      </w:r>
      <w:r w:rsidR="00696AEB">
        <w:t xml:space="preserve"> put it the structural “apron strings” that have kept much of the continent in its colonially-defined place in the global division of labour – as producers and exporters of raw materials used in industries located elsewhere.</w:t>
      </w:r>
      <w:r w:rsidR="00B13C4E">
        <w:t xml:space="preserve"> </w:t>
      </w:r>
      <w:r>
        <w:t xml:space="preserve"> </w:t>
      </w:r>
    </w:p>
    <w:p w14:paraId="3162FFBB" w14:textId="1B955F5E" w:rsidR="00DD73BB" w:rsidRDefault="00DD73BB" w:rsidP="00DD73BB">
      <w:r>
        <w:t xml:space="preserve"> </w:t>
      </w:r>
    </w:p>
    <w:p w14:paraId="6C41B4EB" w14:textId="4C62AAAE" w:rsidR="00696AEB" w:rsidRDefault="002C6541">
      <w:r>
        <w:t xml:space="preserve">But </w:t>
      </w:r>
      <w:r w:rsidR="00AA4F1A">
        <w:t xml:space="preserve">we need to recognise that </w:t>
      </w:r>
      <w:r>
        <w:t xml:space="preserve">our efforts to </w:t>
      </w:r>
      <w:r w:rsidR="00696AEB">
        <w:t xml:space="preserve">industrialise </w:t>
      </w:r>
      <w:r w:rsidR="00AA4F1A">
        <w:t xml:space="preserve">are taking place in the context of two </w:t>
      </w:r>
      <w:r w:rsidR="00583542">
        <w:t xml:space="preserve">pre-existing </w:t>
      </w:r>
      <w:r w:rsidR="00AA4F1A">
        <w:t xml:space="preserve">global </w:t>
      </w:r>
      <w:r w:rsidR="00EC7748">
        <w:t xml:space="preserve">mega </w:t>
      </w:r>
      <w:r w:rsidR="006A2983">
        <w:t>challenges</w:t>
      </w:r>
      <w:r w:rsidR="00EC7748">
        <w:t xml:space="preserve"> </w:t>
      </w:r>
      <w:r w:rsidR="00583542">
        <w:t xml:space="preserve">as well as the impact of the </w:t>
      </w:r>
      <w:proofErr w:type="spellStart"/>
      <w:r w:rsidR="00583542">
        <w:t>Covid</w:t>
      </w:r>
      <w:proofErr w:type="spellEnd"/>
      <w:r w:rsidR="00583542">
        <w:t xml:space="preserve"> 19 socio-economic as well as health crisis. The </w:t>
      </w:r>
      <w:r w:rsidR="007E1DC8">
        <w:t>first</w:t>
      </w:r>
      <w:r w:rsidR="00583542">
        <w:t xml:space="preserve"> mega challenge</w:t>
      </w:r>
      <w:r w:rsidR="007E1DC8">
        <w:t xml:space="preserve"> is </w:t>
      </w:r>
      <w:r w:rsidR="00696AEB">
        <w:t xml:space="preserve">that </w:t>
      </w:r>
      <w:r w:rsidR="003D7E88">
        <w:t>arising from the imperative to</w:t>
      </w:r>
      <w:r w:rsidR="00696AEB">
        <w:t xml:space="preserve"> mitigat</w:t>
      </w:r>
      <w:r w:rsidR="003D7E88">
        <w:t>e</w:t>
      </w:r>
      <w:r w:rsidR="00696AEB">
        <w:t xml:space="preserve"> and adapt to human induced </w:t>
      </w:r>
      <w:r w:rsidR="00EC7748">
        <w:t>climate change</w:t>
      </w:r>
      <w:r w:rsidR="00583542">
        <w:t>. T</w:t>
      </w:r>
      <w:r w:rsidR="00696AEB">
        <w:t xml:space="preserve">he </w:t>
      </w:r>
      <w:r w:rsidR="007E1DC8">
        <w:t xml:space="preserve">second, the </w:t>
      </w:r>
      <w:r w:rsidR="00696AEB">
        <w:t>technological transformations</w:t>
      </w:r>
      <w:r w:rsidR="007E1DC8">
        <w:t xml:space="preserve"> associated with</w:t>
      </w:r>
      <w:r w:rsidR="00696AEB">
        <w:t xml:space="preserve"> the </w:t>
      </w:r>
      <w:r w:rsidR="003D7E88">
        <w:t xml:space="preserve">so-called </w:t>
      </w:r>
      <w:r w:rsidR="00EC7748">
        <w:t>4</w:t>
      </w:r>
      <w:r w:rsidR="00EC7748" w:rsidRPr="00EC7748">
        <w:rPr>
          <w:vertAlign w:val="superscript"/>
        </w:rPr>
        <w:t>th</w:t>
      </w:r>
      <w:r w:rsidR="00EC7748">
        <w:t xml:space="preserve"> I</w:t>
      </w:r>
      <w:r w:rsidR="00AA4F1A">
        <w:t xml:space="preserve">ndustrial </w:t>
      </w:r>
      <w:r w:rsidR="00EC7748">
        <w:t>R</w:t>
      </w:r>
      <w:r w:rsidR="00AA4F1A">
        <w:t>evolution</w:t>
      </w:r>
      <w:r>
        <w:t>.</w:t>
      </w:r>
    </w:p>
    <w:p w14:paraId="1881B00C" w14:textId="77777777" w:rsidR="00737416" w:rsidRDefault="00737416"/>
    <w:p w14:paraId="4C0B1BF2" w14:textId="424B6D23" w:rsidR="0027743A" w:rsidRDefault="0079761F">
      <w:r>
        <w:t>According to the Special Report of the UN Intergovernmental Panel on Climate Change released in 2018</w:t>
      </w:r>
      <w:r w:rsidR="003D7E88">
        <w:t>,</w:t>
      </w:r>
      <w:r>
        <w:t xml:space="preserve"> global warming will likely rise </w:t>
      </w:r>
      <w:r w:rsidR="00324414">
        <w:t xml:space="preserve">to 1,5 degrees </w:t>
      </w:r>
      <w:r w:rsidR="00240A4A">
        <w:t xml:space="preserve">centigrade </w:t>
      </w:r>
      <w:r w:rsidR="00324414">
        <w:t>above pre-industrial levels between 2030 and 2052 and by 3 degrees by the end of the century (compared to the target of less than 2 degrees)</w:t>
      </w:r>
      <w:r w:rsidR="004E4F05">
        <w:t>:</w:t>
      </w:r>
      <w:r w:rsidR="005F559C">
        <w:t xml:space="preserve"> That is</w:t>
      </w:r>
      <w:r w:rsidR="00324414">
        <w:t xml:space="preserve"> unless net emissions reach net zero by 2050. This points to the likelihood, and indeed necessity, of (1) a structural trans</w:t>
      </w:r>
      <w:r w:rsidR="001F5766">
        <w:t>it</w:t>
      </w:r>
      <w:r w:rsidR="00324414">
        <w:t xml:space="preserve">ion to </w:t>
      </w:r>
      <w:r w:rsidR="001F5766">
        <w:t xml:space="preserve">a </w:t>
      </w:r>
      <w:r w:rsidR="00324414">
        <w:t xml:space="preserve">lower carbon </w:t>
      </w:r>
      <w:r w:rsidR="001F5766">
        <w:t xml:space="preserve">economy that will </w:t>
      </w:r>
      <w:r w:rsidR="006A2983">
        <w:t>affect</w:t>
      </w:r>
      <w:r w:rsidR="00324414">
        <w:t xml:space="preserve"> all forms of producti</w:t>
      </w:r>
      <w:r w:rsidR="006A2983">
        <w:t>ve activity</w:t>
      </w:r>
      <w:r w:rsidR="0027743A">
        <w:t xml:space="preserve"> (mitigation)</w:t>
      </w:r>
      <w:r w:rsidR="00324414">
        <w:t>, and (2) massive infrastructure investment</w:t>
      </w:r>
      <w:r w:rsidR="001F5766">
        <w:t xml:space="preserve"> (reactive if not pro-active)</w:t>
      </w:r>
      <w:r w:rsidR="00324414">
        <w:t xml:space="preserve"> to </w:t>
      </w:r>
      <w:r w:rsidR="001F5766">
        <w:t xml:space="preserve">respond to </w:t>
      </w:r>
      <w:r w:rsidR="00324414">
        <w:t xml:space="preserve">the impact of </w:t>
      </w:r>
      <w:r w:rsidR="003D7E88">
        <w:t xml:space="preserve">the unavoidable </w:t>
      </w:r>
      <w:r w:rsidR="00324414">
        <w:t xml:space="preserve">climate change </w:t>
      </w:r>
      <w:r w:rsidR="003D7E88">
        <w:t xml:space="preserve">already evident and likely to gather pace </w:t>
      </w:r>
      <w:r w:rsidR="0027743A">
        <w:t>(</w:t>
      </w:r>
      <w:r w:rsidR="00324414">
        <w:t>adaptation</w:t>
      </w:r>
      <w:r w:rsidR="0027743A">
        <w:t xml:space="preserve">). Both of these imperatives are seeing the development of </w:t>
      </w:r>
      <w:r w:rsidR="003D7E88">
        <w:t xml:space="preserve">new green technologies and </w:t>
      </w:r>
      <w:r w:rsidR="006A2983">
        <w:t xml:space="preserve">indeed a wave of </w:t>
      </w:r>
      <w:r w:rsidR="003D7E88">
        <w:t xml:space="preserve">green industrialisation.  </w:t>
      </w:r>
      <w:r w:rsidR="0027743A">
        <w:t xml:space="preserve"> </w:t>
      </w:r>
    </w:p>
    <w:p w14:paraId="62A6BB11" w14:textId="77777777" w:rsidR="00737416" w:rsidRDefault="00737416"/>
    <w:p w14:paraId="76BD6235" w14:textId="49AD448C" w:rsidR="00844C24" w:rsidRDefault="0027743A" w:rsidP="00844C24">
      <w:r>
        <w:t>At  same time</w:t>
      </w:r>
      <w:r w:rsidR="001F5766">
        <w:t>,</w:t>
      </w:r>
      <w:r>
        <w:t xml:space="preserve"> we are entering </w:t>
      </w:r>
      <w:r w:rsidR="001F5766">
        <w:t xml:space="preserve">the </w:t>
      </w:r>
      <w:r>
        <w:t xml:space="preserve">early stages of </w:t>
      </w:r>
      <w:r w:rsidR="005F559C">
        <w:t>what is called the</w:t>
      </w:r>
      <w:r w:rsidR="001F5766">
        <w:t xml:space="preserve"> </w:t>
      </w:r>
      <w:r>
        <w:t>4</w:t>
      </w:r>
      <w:r w:rsidRPr="0027743A">
        <w:rPr>
          <w:vertAlign w:val="superscript"/>
        </w:rPr>
        <w:t>th</w:t>
      </w:r>
      <w:r>
        <w:t xml:space="preserve"> Industrial Revolution. </w:t>
      </w:r>
      <w:r w:rsidR="006A2983">
        <w:t>It is widely accepted that the world</w:t>
      </w:r>
      <w:r>
        <w:t xml:space="preserve"> </w:t>
      </w:r>
      <w:r w:rsidR="003D7E88">
        <w:t>underwent a</w:t>
      </w:r>
      <w:r>
        <w:t xml:space="preserve"> 3</w:t>
      </w:r>
      <w:r w:rsidRPr="0027743A">
        <w:rPr>
          <w:vertAlign w:val="superscript"/>
        </w:rPr>
        <w:t>rd</w:t>
      </w:r>
      <w:r w:rsidR="003D7E88">
        <w:rPr>
          <w:vertAlign w:val="superscript"/>
        </w:rPr>
        <w:t xml:space="preserve">  </w:t>
      </w:r>
      <w:r w:rsidR="003D7E88">
        <w:t>Industrial revol</w:t>
      </w:r>
      <w:r w:rsidR="001F5766">
        <w:t>u</w:t>
      </w:r>
      <w:r w:rsidR="003D7E88">
        <w:t>tion at the end of the twentieth century</w:t>
      </w:r>
      <w:r w:rsidR="006A2983">
        <w:t>, with products like the p</w:t>
      </w:r>
      <w:r w:rsidR="003D7E88">
        <w:t>ersonal computer</w:t>
      </w:r>
      <w:r w:rsidR="006A2983">
        <w:t xml:space="preserve"> and </w:t>
      </w:r>
      <w:r w:rsidR="003D7E88">
        <w:t xml:space="preserve">cell phones </w:t>
      </w:r>
      <w:r w:rsidR="006A2983">
        <w:t xml:space="preserve">giving rise to </w:t>
      </w:r>
      <w:r w:rsidR="005F559C">
        <w:t xml:space="preserve">innovations like </w:t>
      </w:r>
      <w:r w:rsidR="003D7E88">
        <w:t>the internet</w:t>
      </w:r>
      <w:r w:rsidR="00240A4A">
        <w:t xml:space="preserve">. This in turn facilitated an explosion of cross border economic activities, </w:t>
      </w:r>
      <w:r w:rsidR="001F5766">
        <w:t>the emergence of trans-national corporations</w:t>
      </w:r>
      <w:r w:rsidR="00240A4A">
        <w:t xml:space="preserve"> and g</w:t>
      </w:r>
      <w:r w:rsidR="003D7E88">
        <w:t>lobally networked industries</w:t>
      </w:r>
      <w:r w:rsidR="00240A4A">
        <w:t xml:space="preserve"> (or</w:t>
      </w:r>
      <w:r w:rsidR="001F5766">
        <w:t xml:space="preserve"> Global value chains</w:t>
      </w:r>
      <w:r w:rsidR="00240A4A">
        <w:t>)</w:t>
      </w:r>
      <w:r w:rsidR="0016471D">
        <w:t xml:space="preserve"> – </w:t>
      </w:r>
      <w:r w:rsidR="00DC10E2">
        <w:t>phenomena associated with the term “globalisation”</w:t>
      </w:r>
      <w:r w:rsidR="005F559C">
        <w:t xml:space="preserve">. </w:t>
      </w:r>
      <w:r w:rsidR="006A2983">
        <w:t xml:space="preserve">As I understand it, </w:t>
      </w:r>
      <w:r w:rsidR="00844C24">
        <w:t xml:space="preserve">the years </w:t>
      </w:r>
      <w:r w:rsidR="00DC10E2">
        <w:t xml:space="preserve">following the onset </w:t>
      </w:r>
      <w:r w:rsidR="00844C24">
        <w:t xml:space="preserve">of the </w:t>
      </w:r>
      <w:r w:rsidR="00DC10E2">
        <w:t>global economic crisis of 2007/8</w:t>
      </w:r>
      <w:r w:rsidR="00844C24">
        <w:t xml:space="preserve"> saw digital technology advance in new directions and in ways that were set to bring about not just quantitative but qualitative change. Digital technologies began to advance into the realm of</w:t>
      </w:r>
      <w:r w:rsidR="00C338F3">
        <w:t xml:space="preserve"> “</w:t>
      </w:r>
      <w:r w:rsidR="00844C24">
        <w:t>big data” management, mining and application. In 2016, Klaus Schwab of the World Economic Forum argued that the world was on the cusp of a “technology revolution…unlike anything humankind has experienced before”</w:t>
      </w:r>
      <w:r w:rsidR="00092710">
        <w:t xml:space="preserve"> </w:t>
      </w:r>
      <w:r w:rsidR="00844C24">
        <w:t xml:space="preserve">and that this was set to bring about “disruptive change” in practically all sectors of all economies. Among the new technologies </w:t>
      </w:r>
      <w:r w:rsidR="007E1DC8">
        <w:t>associated with</w:t>
      </w:r>
      <w:r w:rsidR="00844C24">
        <w:t xml:space="preserve"> the </w:t>
      </w:r>
      <w:r w:rsidR="007E1DC8">
        <w:t>4th</w:t>
      </w:r>
      <w:r w:rsidR="00844C24">
        <w:t xml:space="preserve"> Industrial Revolution, also known as Digital Industrial Revolution, </w:t>
      </w:r>
      <w:r w:rsidR="007E1DC8">
        <w:t xml:space="preserve">are </w:t>
      </w:r>
      <w:r w:rsidR="00844C24">
        <w:t>the Internet of Things, where machines w</w:t>
      </w:r>
      <w:r w:rsidR="007E1DC8">
        <w:t>ill be able to</w:t>
      </w:r>
      <w:r w:rsidR="00844C24">
        <w:t xml:space="preserve"> pass on instructions to other machines via the internet; Additive Manufacturing or 3D printing that c</w:t>
      </w:r>
      <w:r w:rsidR="007E1DC8">
        <w:t>an</w:t>
      </w:r>
      <w:r w:rsidR="00844C24">
        <w:t xml:space="preserve"> be combined into global networks via the internet; autonomous vehicles; nano-technology and the greater application of robotics and Artificial Intelligence. </w:t>
      </w:r>
      <w:r w:rsidR="00DC10E2">
        <w:t xml:space="preserve">On the frontier are developments like quantum computing </w:t>
      </w:r>
      <w:r w:rsidR="007E1DC8">
        <w:t xml:space="preserve">which will totally revolutionise </w:t>
      </w:r>
      <w:r w:rsidR="00046123">
        <w:t>the speed of all computation – and incidentally also render all existing security codes obsolete</w:t>
      </w:r>
      <w:r w:rsidR="003F5E2E">
        <w:t>.</w:t>
      </w:r>
      <w:r w:rsidR="00046123">
        <w:t xml:space="preserve"> </w:t>
      </w:r>
      <w:r w:rsidR="00844C24">
        <w:t>All of this w</w:t>
      </w:r>
      <w:r w:rsidR="00046123">
        <w:t>ill</w:t>
      </w:r>
      <w:r w:rsidR="00844C24">
        <w:t xml:space="preserve"> be enabled by the introduction of 5G (or fifth generation) networks. </w:t>
      </w:r>
    </w:p>
    <w:p w14:paraId="370A7F25" w14:textId="77777777" w:rsidR="00844C24" w:rsidRDefault="00844C24" w:rsidP="00844C24"/>
    <w:p w14:paraId="76516F6F" w14:textId="172B8614" w:rsidR="00844C24" w:rsidRPr="006827FB" w:rsidRDefault="00092710" w:rsidP="00844C24">
      <w:r>
        <w:t>M</w:t>
      </w:r>
      <w:r w:rsidR="00844C24">
        <w:t>any of these technologies ha</w:t>
      </w:r>
      <w:r w:rsidR="0006580E">
        <w:t xml:space="preserve">ve enormous </w:t>
      </w:r>
      <w:r w:rsidR="00844C24">
        <w:t>potential to increase human welfare by increasing overall productivity</w:t>
      </w:r>
      <w:r w:rsidR="0006580E">
        <w:t xml:space="preserve">. They also have potential to </w:t>
      </w:r>
      <w:r w:rsidR="00844C24">
        <w:t>offer innovative solutions to a host of developmental challenge</w:t>
      </w:r>
      <w:r w:rsidR="0006580E">
        <w:t xml:space="preserve">s. </w:t>
      </w:r>
      <w:r w:rsidR="006827FB">
        <w:t xml:space="preserve">On this continent we have seen many innovative uses and adaptations, including cell phone banking, the use of drones to deliver medicines to remote areas and the development of apps to draw small producers and service providers into networks giving them access to larger markets. </w:t>
      </w:r>
      <w:r w:rsidR="00BA584C">
        <w:t xml:space="preserve">It is therefore entirely appropriate </w:t>
      </w:r>
      <w:r w:rsidR="004633B5">
        <w:t xml:space="preserve">to examine the opportunities that these technologies offer for African development. We need, however, to be aware that the roll out of the very same technologies are also posing enormous challenges. Firstly, </w:t>
      </w:r>
      <w:r w:rsidR="00844C24">
        <w:t>the</w:t>
      </w:r>
      <w:r w:rsidR="003F5E2E">
        <w:t>y have the</w:t>
      </w:r>
      <w:r w:rsidR="00844C24">
        <w:t xml:space="preserve"> potential to widen inequalities </w:t>
      </w:r>
      <w:r w:rsidR="004633B5">
        <w:t xml:space="preserve">both within and between countries. This arises, in part, </w:t>
      </w:r>
      <w:r w:rsidR="00844C24">
        <w:t xml:space="preserve">through exacerbating “winner takes most” outcomes. </w:t>
      </w:r>
      <w:r w:rsidR="0006580E">
        <w:t xml:space="preserve">MIT economists Erik </w:t>
      </w:r>
      <w:r w:rsidR="00844C24" w:rsidRPr="00EA311E">
        <w:rPr>
          <w:rFonts w:eastAsia="Times New Roman" w:cstheme="minorHAnsi"/>
          <w:color w:val="000000"/>
          <w:lang w:eastAsia="en-ZA"/>
        </w:rPr>
        <w:t>Brynjo</w:t>
      </w:r>
      <w:r w:rsidR="00844C24">
        <w:rPr>
          <w:rFonts w:eastAsia="Times New Roman" w:cstheme="minorHAnsi"/>
          <w:color w:val="000000"/>
          <w:lang w:eastAsia="en-ZA"/>
        </w:rPr>
        <w:t>lfs</w:t>
      </w:r>
      <w:r w:rsidR="00844C24" w:rsidRPr="00EA311E">
        <w:rPr>
          <w:rFonts w:eastAsia="Times New Roman" w:cstheme="minorHAnsi"/>
          <w:color w:val="000000"/>
          <w:lang w:eastAsia="en-ZA"/>
        </w:rPr>
        <w:t xml:space="preserve">son and </w:t>
      </w:r>
      <w:r w:rsidR="0006580E">
        <w:rPr>
          <w:rFonts w:eastAsia="Times New Roman" w:cstheme="minorHAnsi"/>
          <w:color w:val="000000"/>
          <w:lang w:eastAsia="en-ZA"/>
        </w:rPr>
        <w:t xml:space="preserve">Andrew </w:t>
      </w:r>
      <w:r w:rsidR="00844C24" w:rsidRPr="00EA311E">
        <w:rPr>
          <w:rFonts w:eastAsia="Times New Roman" w:cstheme="minorHAnsi"/>
          <w:color w:val="000000"/>
          <w:lang w:eastAsia="en-ZA"/>
        </w:rPr>
        <w:t>Mc</w:t>
      </w:r>
      <w:r w:rsidR="00844C24">
        <w:rPr>
          <w:rFonts w:eastAsia="Times New Roman" w:cstheme="minorHAnsi"/>
          <w:color w:val="000000"/>
          <w:lang w:eastAsia="en-ZA"/>
        </w:rPr>
        <w:t>A</w:t>
      </w:r>
      <w:r w:rsidR="00844C24" w:rsidRPr="00EA311E">
        <w:rPr>
          <w:rFonts w:eastAsia="Times New Roman" w:cstheme="minorHAnsi"/>
          <w:color w:val="000000"/>
          <w:lang w:eastAsia="en-ZA"/>
        </w:rPr>
        <w:t xml:space="preserve">fee explained this with an example. In the nineteenth century only a few hundred people could have attended performances by the best opera singer. This meant there was a market for the ninth, tenth, eleventh best. In the case of ICT apps, however, global networks provide access for the vast majority of consumers to the best, meaning there </w:t>
      </w:r>
      <w:r w:rsidR="006827FB">
        <w:rPr>
          <w:rFonts w:eastAsia="Times New Roman" w:cstheme="minorHAnsi"/>
          <w:color w:val="000000"/>
          <w:lang w:eastAsia="en-ZA"/>
        </w:rPr>
        <w:t>i</w:t>
      </w:r>
      <w:r w:rsidR="00844C24">
        <w:rPr>
          <w:rFonts w:eastAsia="Times New Roman" w:cstheme="minorHAnsi"/>
          <w:color w:val="000000"/>
          <w:lang w:eastAsia="en-ZA"/>
        </w:rPr>
        <w:t>s</w:t>
      </w:r>
      <w:r w:rsidR="00844C24" w:rsidRPr="00EA311E">
        <w:rPr>
          <w:rFonts w:eastAsia="Times New Roman" w:cstheme="minorHAnsi"/>
          <w:color w:val="000000"/>
          <w:lang w:eastAsia="en-ZA"/>
        </w:rPr>
        <w:t xml:space="preserve"> no market for the "also rans". The implication of this</w:t>
      </w:r>
      <w:r w:rsidR="006827FB">
        <w:rPr>
          <w:rFonts w:eastAsia="Times New Roman" w:cstheme="minorHAnsi"/>
          <w:color w:val="000000"/>
          <w:lang w:eastAsia="en-ZA"/>
        </w:rPr>
        <w:t xml:space="preserve"> i</w:t>
      </w:r>
      <w:r w:rsidR="00844C24" w:rsidRPr="00EA311E">
        <w:rPr>
          <w:rFonts w:eastAsia="Times New Roman" w:cstheme="minorHAnsi"/>
          <w:color w:val="000000"/>
          <w:lang w:eastAsia="en-ZA"/>
        </w:rPr>
        <w:t>s that "winners" beg</w:t>
      </w:r>
      <w:r w:rsidR="006827FB">
        <w:rPr>
          <w:rFonts w:eastAsia="Times New Roman" w:cstheme="minorHAnsi"/>
          <w:color w:val="000000"/>
          <w:lang w:eastAsia="en-ZA"/>
        </w:rPr>
        <w:t>i</w:t>
      </w:r>
      <w:r w:rsidR="00844C24" w:rsidRPr="00EA311E">
        <w:rPr>
          <w:rFonts w:eastAsia="Times New Roman" w:cstheme="minorHAnsi"/>
          <w:color w:val="000000"/>
          <w:lang w:eastAsia="en-ZA"/>
        </w:rPr>
        <w:t>n to receive extraordinary rewards, while "runners up" g</w:t>
      </w:r>
      <w:r w:rsidR="006827FB">
        <w:rPr>
          <w:rFonts w:eastAsia="Times New Roman" w:cstheme="minorHAnsi"/>
          <w:color w:val="000000"/>
          <w:lang w:eastAsia="en-ZA"/>
        </w:rPr>
        <w:t>e</w:t>
      </w:r>
      <w:r w:rsidR="00844C24" w:rsidRPr="00EA311E">
        <w:rPr>
          <w:rFonts w:eastAsia="Times New Roman" w:cstheme="minorHAnsi"/>
          <w:color w:val="000000"/>
          <w:lang w:eastAsia="en-ZA"/>
        </w:rPr>
        <w:t xml:space="preserve">t </w:t>
      </w:r>
      <w:r w:rsidR="00844C24">
        <w:rPr>
          <w:rFonts w:eastAsia="Times New Roman" w:cstheme="minorHAnsi"/>
          <w:color w:val="000000"/>
          <w:lang w:eastAsia="en-ZA"/>
        </w:rPr>
        <w:t xml:space="preserve">little or </w:t>
      </w:r>
      <w:r w:rsidR="00844C24" w:rsidRPr="00EA311E">
        <w:rPr>
          <w:rFonts w:eastAsia="Times New Roman" w:cstheme="minorHAnsi"/>
          <w:color w:val="000000"/>
          <w:lang w:eastAsia="en-ZA"/>
        </w:rPr>
        <w:t xml:space="preserve">nothing. </w:t>
      </w:r>
    </w:p>
    <w:p w14:paraId="11FD25B7" w14:textId="77777777" w:rsidR="00B06E02" w:rsidRDefault="00844C24" w:rsidP="00844C24">
      <w:r>
        <w:t xml:space="preserve"> </w:t>
      </w:r>
    </w:p>
    <w:p w14:paraId="76FAD5ED" w14:textId="6E16AF6E" w:rsidR="00844C24" w:rsidRDefault="00844C24" w:rsidP="00844C24">
      <w:r>
        <w:t xml:space="preserve">For manufacturing, potential “disruptive changes” </w:t>
      </w:r>
      <w:r w:rsidR="006827FB">
        <w:t>associated with the 4</w:t>
      </w:r>
      <w:r w:rsidR="006827FB" w:rsidRPr="006827FB">
        <w:rPr>
          <w:vertAlign w:val="superscript"/>
        </w:rPr>
        <w:t>th</w:t>
      </w:r>
      <w:r w:rsidR="006827FB">
        <w:t xml:space="preserve"> Industrial Revolution </w:t>
      </w:r>
      <w:r>
        <w:t xml:space="preserve">look set </w:t>
      </w:r>
      <w:r w:rsidR="006827FB">
        <w:t xml:space="preserve">not just </w:t>
      </w:r>
      <w:r>
        <w:t>to be confined to what happen</w:t>
      </w:r>
      <w:r w:rsidR="006827FB">
        <w:t>s</w:t>
      </w:r>
      <w:r>
        <w:t xml:space="preserve"> within each domestic economy, but </w:t>
      </w:r>
      <w:r w:rsidR="006827FB">
        <w:t xml:space="preserve">also </w:t>
      </w:r>
      <w:r>
        <w:t>to impact on the location of industries around the world. Additive manufacturing networked through the Internet of Things look</w:t>
      </w:r>
      <w:r w:rsidR="006A2386">
        <w:t>s</w:t>
      </w:r>
      <w:r>
        <w:t xml:space="preserve"> poised to replace large assembly lines with smaller scale processes located closer to the site of consumption. The potential implication of this was exemplified in 2017 when Adidas announced that it was relocating some of its production from Bangladesh to Germany on the grounds that a combination of 3D printing and robotics had lowered production costs far below those that could be obtained by paying low wages in Asia.  But “disruptive changes” </w:t>
      </w:r>
      <w:r w:rsidR="006A2386">
        <w:t xml:space="preserve">are expected to </w:t>
      </w:r>
      <w:r>
        <w:t xml:space="preserve">go </w:t>
      </w:r>
      <w:r w:rsidR="006A2386">
        <w:t xml:space="preserve">much </w:t>
      </w:r>
      <w:r>
        <w:t>further. They w</w:t>
      </w:r>
      <w:r w:rsidR="006A2386">
        <w:t>ill</w:t>
      </w:r>
      <w:r>
        <w:t xml:space="preserve"> impact on mining and agriculture, on financial services, legal services, the practising of medicine, on education and a host of other public and private services. An early mover </w:t>
      </w:r>
      <w:r w:rsidR="006A2386">
        <w:t>looks set to</w:t>
      </w:r>
      <w:r>
        <w:t xml:space="preserve"> be wholesale and retail trade. Electronic commerce, both in intermediate products and in sales to final consumers </w:t>
      </w:r>
      <w:r w:rsidR="006A2386">
        <w:t>i</w:t>
      </w:r>
      <w:r>
        <w:t xml:space="preserve">s taking off rapidly, with digitisation of processes within physical shops reducing demand for till clerks and other less skilled personnel.   </w:t>
      </w:r>
    </w:p>
    <w:p w14:paraId="77550E7C" w14:textId="77777777" w:rsidR="00737416" w:rsidRDefault="00737416" w:rsidP="00844C24"/>
    <w:p w14:paraId="7DEA44F0" w14:textId="698B730F" w:rsidR="00844C24" w:rsidRDefault="00BF3482" w:rsidP="00844C24">
      <w:r>
        <w:t xml:space="preserve">Even Global Value Chains look set to undergo radical re-organisation. </w:t>
      </w:r>
      <w:r w:rsidR="00844C24">
        <w:t>Parminder Jeet Singh describe</w:t>
      </w:r>
      <w:r>
        <w:t>s this</w:t>
      </w:r>
      <w:r w:rsidR="00844C24">
        <w:t xml:space="preserve"> as follows:</w:t>
      </w:r>
    </w:p>
    <w:p w14:paraId="1F63B5A8" w14:textId="1519B13F" w:rsidR="00844C24" w:rsidRDefault="00844C24" w:rsidP="00844C24">
      <w:pPr>
        <w:ind w:left="720"/>
      </w:pPr>
      <w:r>
        <w:t xml:space="preserve"> “As industrialisation placed machine power at the centre of the economy, digitalisation makes digital intelligence its new fulcrum. The factory as the site of mechanised production was the central economic institution of the Industrial Age. For the Digital Age, it is sectoral platforms that reorganise entire economic activities in any sector based on digital intelligence from data.“ </w:t>
      </w:r>
    </w:p>
    <w:p w14:paraId="15B17DA7" w14:textId="77777777" w:rsidR="00737416" w:rsidRDefault="00737416" w:rsidP="00844C24">
      <w:pPr>
        <w:ind w:left="720"/>
      </w:pPr>
    </w:p>
    <w:p w14:paraId="67E99D68" w14:textId="138FEC09" w:rsidR="00844C24" w:rsidRDefault="00BF3482" w:rsidP="00844C24">
      <w:r>
        <w:t xml:space="preserve">A further reality, is that </w:t>
      </w:r>
      <w:r w:rsidR="00844C24">
        <w:t xml:space="preserve">the digital platforms emerging at the apex of digitally reorganising networks </w:t>
      </w:r>
      <w:r>
        <w:t>ar</w:t>
      </w:r>
      <w:r w:rsidR="00844C24">
        <w:t xml:space="preserve">e exhibiting an exceptionally high degree of concentration and centralisation. According to UNCTAD, the top 1% of technology, software and IT-services companies globally increased their share of market capitalisation in the sector from 27% in the period 1996-2000 to 52% in 2009-15. Over the same period, their share of revenues rose from 31 to 43%, of physical assets from 31 to 47%, while their share of employment remained flat at 27% compared to 25% in the earlier period. </w:t>
      </w:r>
    </w:p>
    <w:p w14:paraId="0CFAF895" w14:textId="77777777" w:rsidR="00C338F3" w:rsidRDefault="00C338F3"/>
    <w:p w14:paraId="0046D8D8" w14:textId="00606478" w:rsidR="000C518F" w:rsidRDefault="0027743A">
      <w:r>
        <w:t xml:space="preserve">Both </w:t>
      </w:r>
      <w:r w:rsidR="00331BD3">
        <w:t xml:space="preserve">green industrialisation </w:t>
      </w:r>
      <w:r>
        <w:t xml:space="preserve">and </w:t>
      </w:r>
      <w:r w:rsidR="001A2D95">
        <w:t xml:space="preserve">the </w:t>
      </w:r>
      <w:r>
        <w:t>4</w:t>
      </w:r>
      <w:r w:rsidRPr="0027743A">
        <w:rPr>
          <w:vertAlign w:val="superscript"/>
        </w:rPr>
        <w:t>th</w:t>
      </w:r>
      <w:r>
        <w:t xml:space="preserve"> </w:t>
      </w:r>
      <w:r w:rsidR="00D0022E">
        <w:t>I</w:t>
      </w:r>
      <w:r w:rsidR="001A2D95">
        <w:t xml:space="preserve">ndustrial </w:t>
      </w:r>
      <w:r w:rsidR="00D0022E">
        <w:t>R</w:t>
      </w:r>
      <w:r w:rsidR="001A2D95">
        <w:t>evolution</w:t>
      </w:r>
      <w:r w:rsidR="00D0022E">
        <w:t xml:space="preserve"> </w:t>
      </w:r>
      <w:r w:rsidR="00331BD3">
        <w:t xml:space="preserve">will </w:t>
      </w:r>
      <w:r w:rsidR="00046123">
        <w:t xml:space="preserve">both enhance the imperative and raise the bar </w:t>
      </w:r>
      <w:r w:rsidR="00092710">
        <w:t>for Africa’s drive to industrialise</w:t>
      </w:r>
      <w:r w:rsidR="00046123">
        <w:t>. If the continent is “left behind” as these developments unfold, the negatives of exclusion will outweigh the benefits of the introduction of</w:t>
      </w:r>
      <w:r w:rsidR="00401ED1">
        <w:t xml:space="preserve"> products </w:t>
      </w:r>
      <w:r w:rsidR="004633B5">
        <w:t xml:space="preserve">or systems </w:t>
      </w:r>
      <w:r w:rsidR="00401ED1">
        <w:t>based on the</w:t>
      </w:r>
      <w:r w:rsidR="00046123">
        <w:t xml:space="preserve"> new technologies. Indeed</w:t>
      </w:r>
      <w:r w:rsidR="00401ED1">
        <w:t>,</w:t>
      </w:r>
      <w:r w:rsidR="00046123">
        <w:t xml:space="preserve"> the continent’s ability to create a scenario in which the positives </w:t>
      </w:r>
      <w:r w:rsidR="00401ED1">
        <w:t xml:space="preserve">or benefits </w:t>
      </w:r>
      <w:r w:rsidR="00046123">
        <w:t xml:space="preserve">outweigh the negatives </w:t>
      </w:r>
      <w:r w:rsidR="00401ED1">
        <w:t xml:space="preserve">or costs </w:t>
      </w:r>
      <w:r w:rsidR="00046123">
        <w:t>will depend on the extent to which it is able to industrialise. A key question</w:t>
      </w:r>
      <w:r w:rsidR="001A2D95">
        <w:t xml:space="preserve">, in this context, </w:t>
      </w:r>
      <w:r w:rsidR="00046123">
        <w:t xml:space="preserve">will be: Can </w:t>
      </w:r>
      <w:r w:rsidR="001A2D95">
        <w:t xml:space="preserve">the continent develop </w:t>
      </w:r>
      <w:r w:rsidR="004E4F05">
        <w:t xml:space="preserve">its </w:t>
      </w:r>
      <w:r w:rsidR="001A2D95">
        <w:t>own niches and competitive advantages</w:t>
      </w:r>
      <w:r w:rsidR="004E4F05">
        <w:t xml:space="preserve"> (maybe beginning in agro-processing and smart agriculture as well as infrastructure related industries) ?</w:t>
      </w:r>
      <w:r w:rsidR="001A2D95">
        <w:t xml:space="preserve"> The answer to that question will determine the extent to which the 21</w:t>
      </w:r>
      <w:r w:rsidR="001A2D95" w:rsidRPr="001A2D95">
        <w:rPr>
          <w:vertAlign w:val="superscript"/>
        </w:rPr>
        <w:t>st</w:t>
      </w:r>
      <w:r w:rsidR="001A2D95">
        <w:t xml:space="preserve"> Century becomes the African century. Like every other industrialisation </w:t>
      </w:r>
      <w:r w:rsidR="004E4F05">
        <w:t>process before it,</w:t>
      </w:r>
      <w:r w:rsidR="001A2D95">
        <w:t xml:space="preserve"> African industrialisation </w:t>
      </w:r>
      <w:r w:rsidR="00046123">
        <w:t>in the era of green industrialisation and the 4</w:t>
      </w:r>
      <w:r w:rsidR="00046123" w:rsidRPr="00046123">
        <w:rPr>
          <w:vertAlign w:val="superscript"/>
        </w:rPr>
        <w:t>th</w:t>
      </w:r>
      <w:r w:rsidR="00046123">
        <w:t xml:space="preserve"> </w:t>
      </w:r>
      <w:r w:rsidR="00292E6E">
        <w:t>Industrial Revolution w</w:t>
      </w:r>
      <w:r w:rsidR="001A2D95">
        <w:t xml:space="preserve">ill depend on the successful implementation of industrial policy using all of the policy tools deployed by others </w:t>
      </w:r>
      <w:r w:rsidR="004E4F05">
        <w:t xml:space="preserve">to support, nurture and protect </w:t>
      </w:r>
      <w:r w:rsidR="00292E6E">
        <w:t>their</w:t>
      </w:r>
      <w:r w:rsidR="004E4F05">
        <w:t xml:space="preserve"> emerging manufacturing industries.</w:t>
      </w:r>
      <w:r w:rsidR="001A2D95">
        <w:t xml:space="preserve"> This, in turn, will </w:t>
      </w:r>
      <w:r w:rsidR="00092710">
        <w:t>depend on</w:t>
      </w:r>
      <w:r w:rsidR="001A2D95">
        <w:t xml:space="preserve"> the extent to which </w:t>
      </w:r>
      <w:r w:rsidR="0024675E">
        <w:t xml:space="preserve">the continent is </w:t>
      </w:r>
      <w:r w:rsidR="001A2D95">
        <w:t>able to defen</w:t>
      </w:r>
      <w:r w:rsidR="00BD101E">
        <w:t>d access</w:t>
      </w:r>
      <w:r w:rsidR="004E4F05">
        <w:t xml:space="preserve"> to the</w:t>
      </w:r>
      <w:r w:rsidR="00BD101E">
        <w:t xml:space="preserve"> </w:t>
      </w:r>
      <w:r w:rsidR="006A2983">
        <w:t xml:space="preserve">policy space </w:t>
      </w:r>
      <w:r w:rsidR="004E4F05">
        <w:t xml:space="preserve">used by </w:t>
      </w:r>
      <w:r w:rsidR="00401ED1">
        <w:t xml:space="preserve">earlier industrialisers </w:t>
      </w:r>
      <w:r w:rsidR="00783624">
        <w:t>and not have this curtailed by</w:t>
      </w:r>
      <w:r w:rsidR="00BD101E">
        <w:t xml:space="preserve"> </w:t>
      </w:r>
      <w:r w:rsidR="00292E6E">
        <w:t xml:space="preserve">increasingly aggressive pressure to accept </w:t>
      </w:r>
      <w:r w:rsidR="00BD101E">
        <w:t>unfair</w:t>
      </w:r>
      <w:r w:rsidR="00D0022E">
        <w:t xml:space="preserve"> trade rules</w:t>
      </w:r>
      <w:r w:rsidR="00783624">
        <w:t>.</w:t>
      </w:r>
      <w:r w:rsidR="006A2983">
        <w:t xml:space="preserve"> </w:t>
      </w:r>
      <w:r w:rsidR="00D0022E">
        <w:t xml:space="preserve"> </w:t>
      </w:r>
    </w:p>
    <w:p w14:paraId="69570DF6" w14:textId="4BBF7BAB" w:rsidR="00737416" w:rsidRDefault="00737416"/>
    <w:p w14:paraId="21F7EC9C" w14:textId="6314ED52" w:rsidR="00DC7433" w:rsidRDefault="00737416">
      <w:r>
        <w:t>On top of all this</w:t>
      </w:r>
      <w:r w:rsidR="00DE5F82">
        <w:t>, we</w:t>
      </w:r>
      <w:r>
        <w:t xml:space="preserve"> face</w:t>
      </w:r>
      <w:r w:rsidR="002125C3">
        <w:t xml:space="preserve"> the</w:t>
      </w:r>
      <w:r>
        <w:t xml:space="preserve"> challenge of recovering </w:t>
      </w:r>
      <w:r w:rsidR="00DD6F98">
        <w:t xml:space="preserve">from the </w:t>
      </w:r>
      <w:r w:rsidR="00583542">
        <w:t>pandemic</w:t>
      </w:r>
      <w:r w:rsidR="003F2FE5">
        <w:t>-</w:t>
      </w:r>
      <w:r w:rsidR="00DD6F98">
        <w:t>induced Great Lockdown Recession</w:t>
      </w:r>
      <w:r>
        <w:t>.</w:t>
      </w:r>
      <w:r w:rsidR="00DD6F98">
        <w:t xml:space="preserve"> According to </w:t>
      </w:r>
      <w:r w:rsidR="00C30375">
        <w:t>World Bank</w:t>
      </w:r>
      <w:r w:rsidR="00F22809">
        <w:t xml:space="preserve"> estimates</w:t>
      </w:r>
      <w:r w:rsidR="00C30375">
        <w:t xml:space="preserve">, the </w:t>
      </w:r>
      <w:r w:rsidR="00F22809">
        <w:t xml:space="preserve">GDP </w:t>
      </w:r>
      <w:r w:rsidR="00C30375">
        <w:t xml:space="preserve">of Sub-Saharan </w:t>
      </w:r>
      <w:r>
        <w:t>Africa</w:t>
      </w:r>
      <w:r w:rsidR="00F22809">
        <w:t xml:space="preserve">n countries </w:t>
      </w:r>
      <w:r w:rsidR="00C30375">
        <w:t>shr</w:t>
      </w:r>
      <w:r w:rsidR="00F22809">
        <w:t>u</w:t>
      </w:r>
      <w:r w:rsidR="00C30375">
        <w:t>nk by an average of 3,7% last yea</w:t>
      </w:r>
      <w:r w:rsidR="00F22809">
        <w:t>r. Even if “</w:t>
      </w:r>
      <w:r w:rsidR="00C30375">
        <w:t>optimistic</w:t>
      </w:r>
      <w:r w:rsidR="00F22809">
        <w:t>”</w:t>
      </w:r>
      <w:r w:rsidR="00C30375">
        <w:t xml:space="preserve"> projections of 2% growth off a smaller base </w:t>
      </w:r>
      <w:r w:rsidR="00F22809">
        <w:t xml:space="preserve">materialise </w:t>
      </w:r>
      <w:r w:rsidR="00C30375">
        <w:t>in 2021</w:t>
      </w:r>
      <w:r w:rsidR="003F2FE5">
        <w:t>,</w:t>
      </w:r>
      <w:r w:rsidR="00C30375">
        <w:t xml:space="preserve"> </w:t>
      </w:r>
      <w:r w:rsidR="00F22809">
        <w:t xml:space="preserve">this will </w:t>
      </w:r>
      <w:r w:rsidR="00A20287">
        <w:t xml:space="preserve">be </w:t>
      </w:r>
      <w:r w:rsidR="00F22809">
        <w:t xml:space="preserve">less than the </w:t>
      </w:r>
      <w:r w:rsidR="00A20287">
        <w:t xml:space="preserve">population growth </w:t>
      </w:r>
      <w:r w:rsidR="00F22809">
        <w:t>rate</w:t>
      </w:r>
      <w:r w:rsidR="00583542">
        <w:t xml:space="preserve"> </w:t>
      </w:r>
      <w:r w:rsidR="00A20287">
        <w:t>–</w:t>
      </w:r>
      <w:r w:rsidR="00583542">
        <w:t>meaning average living standards will again fall raising the spectre some have spoken about</w:t>
      </w:r>
      <w:r w:rsidR="00A20287">
        <w:t xml:space="preserve"> of </w:t>
      </w:r>
      <w:r w:rsidR="00F22809">
        <w:t xml:space="preserve">a prolonged period of </w:t>
      </w:r>
      <w:r w:rsidR="003F2FE5">
        <w:t>depress</w:t>
      </w:r>
      <w:r w:rsidR="00F22809">
        <w:t>ed living standards</w:t>
      </w:r>
      <w:r>
        <w:t xml:space="preserve">. </w:t>
      </w:r>
      <w:r w:rsidR="00583542">
        <w:t xml:space="preserve">Certainly </w:t>
      </w:r>
      <w:r w:rsidR="003F2FE5">
        <w:t>a</w:t>
      </w:r>
      <w:r w:rsidR="00F22809">
        <w:t xml:space="preserve"> </w:t>
      </w:r>
      <w:r>
        <w:t>V shaped</w:t>
      </w:r>
      <w:r w:rsidR="00F22809">
        <w:t xml:space="preserve"> recovery – a quick bounce back </w:t>
      </w:r>
      <w:r w:rsidR="003F2FE5">
        <w:t xml:space="preserve">after the health emergency </w:t>
      </w:r>
      <w:r w:rsidR="00AB0F42">
        <w:t xml:space="preserve">passes </w:t>
      </w:r>
      <w:r w:rsidR="00D97CEE">
        <w:t xml:space="preserve"> – look</w:t>
      </w:r>
      <w:r w:rsidR="00E9742E">
        <w:t>s increasingly</w:t>
      </w:r>
      <w:r w:rsidR="00D97CEE">
        <w:t xml:space="preserve"> </w:t>
      </w:r>
      <w:r w:rsidR="00583542">
        <w:t>un</w:t>
      </w:r>
      <w:r w:rsidR="00D97CEE">
        <w:t>likely</w:t>
      </w:r>
      <w:r>
        <w:t xml:space="preserve">. </w:t>
      </w:r>
      <w:proofErr w:type="spellStart"/>
      <w:r w:rsidR="00D97CEE">
        <w:t>Hysterisis</w:t>
      </w:r>
      <w:proofErr w:type="spellEnd"/>
      <w:r w:rsidR="00D97CEE">
        <w:t xml:space="preserve"> – or scarring – the persistence of damage even after the initial cause subsides will affect many sectors, including</w:t>
      </w:r>
      <w:r w:rsidR="00583542">
        <w:t xml:space="preserve"> previously thought of “quick win” job creators like</w:t>
      </w:r>
      <w:r w:rsidR="003F2FE5">
        <w:t xml:space="preserve"> t</w:t>
      </w:r>
      <w:r>
        <w:t>ourism</w:t>
      </w:r>
      <w:r w:rsidR="003F2FE5">
        <w:t>, travel and</w:t>
      </w:r>
      <w:r>
        <w:t xml:space="preserve"> hospitality. </w:t>
      </w:r>
      <w:r w:rsidR="00DD16F5">
        <w:t xml:space="preserve">On top of that </w:t>
      </w:r>
      <w:r w:rsidR="00DC7433">
        <w:t>our economies are confronting depressed prices for many mineral commodities and an increasing debt burden adding to already onerous debt service costs</w:t>
      </w:r>
      <w:r w:rsidR="00DD16F5">
        <w:t xml:space="preserve">. </w:t>
      </w:r>
      <w:r w:rsidR="00DC7433">
        <w:t xml:space="preserve">What the Director General of the World Health Organisation </w:t>
      </w:r>
      <w:r w:rsidR="00520DD9">
        <w:t xml:space="preserve">has </w:t>
      </w:r>
      <w:r w:rsidR="00DC7433">
        <w:t xml:space="preserve">called a “catastrophic moral failure” in the roll out of vaccines </w:t>
      </w:r>
      <w:r w:rsidR="00520DD9">
        <w:t xml:space="preserve">– meaning that  people in the rich world will be vaccinated earlier than more </w:t>
      </w:r>
      <w:r w:rsidR="00DC7433">
        <w:t xml:space="preserve">vulnerable people </w:t>
      </w:r>
      <w:r w:rsidR="00520DD9">
        <w:t xml:space="preserve"> in poorer countries – highlights the perils of continuing to be just consumers and</w:t>
      </w:r>
      <w:r>
        <w:t xml:space="preserve"> not producers of medical equipment or vaccines.</w:t>
      </w:r>
      <w:r w:rsidR="00D97CEE">
        <w:t xml:space="preserve"> </w:t>
      </w:r>
    </w:p>
    <w:p w14:paraId="1D4339DF" w14:textId="77777777" w:rsidR="00DC7433" w:rsidRDefault="00DC7433"/>
    <w:p w14:paraId="3A9CDA50" w14:textId="13DB8E3F" w:rsidR="00737416" w:rsidRDefault="00D97CEE">
      <w:r>
        <w:t xml:space="preserve">All of this points to the urgent necessity of </w:t>
      </w:r>
      <w:r w:rsidR="00DC7433">
        <w:t xml:space="preserve">basing a recovery </w:t>
      </w:r>
      <w:r w:rsidR="00520DD9">
        <w:t xml:space="preserve">strategy </w:t>
      </w:r>
      <w:r w:rsidR="00DC7433">
        <w:t>not on going back to wh</w:t>
      </w:r>
      <w:r w:rsidR="00520DD9">
        <w:t>ere we were</w:t>
      </w:r>
      <w:r w:rsidR="00E9742E">
        <w:t>,</w:t>
      </w:r>
      <w:r w:rsidR="00520DD9">
        <w:t xml:space="preserve"> but on striving with renewed commitment and urgency to bring about </w:t>
      </w:r>
      <w:r>
        <w:t xml:space="preserve">structural transformation </w:t>
      </w:r>
      <w:r w:rsidR="00520DD9">
        <w:t>in</w:t>
      </w:r>
      <w:r>
        <w:t xml:space="preserve"> the of African economy</w:t>
      </w:r>
      <w:r w:rsidR="00E9742E">
        <w:t xml:space="preserve"> – particularly by breaking the apron strings of dependence on production </w:t>
      </w:r>
      <w:r w:rsidR="002125C3">
        <w:t xml:space="preserve">of </w:t>
      </w:r>
      <w:r w:rsidR="00E9742E">
        <w:t>primary commodities by diversifying and moving to higher value</w:t>
      </w:r>
      <w:r w:rsidR="003F5E2E">
        <w:t>-</w:t>
      </w:r>
      <w:r w:rsidR="00E9742E">
        <w:t>added production</w:t>
      </w:r>
      <w:r w:rsidR="00520DD9">
        <w:t xml:space="preserve">. </w:t>
      </w:r>
      <w:r>
        <w:t>How</w:t>
      </w:r>
      <w:r w:rsidR="002C6541">
        <w:t xml:space="preserve"> does all of this </w:t>
      </w:r>
      <w:r w:rsidR="00520DD9">
        <w:t xml:space="preserve">relate to </w:t>
      </w:r>
      <w:r w:rsidR="00DE5F82">
        <w:t>the flagship project r</w:t>
      </w:r>
      <w:r w:rsidR="00FA7343">
        <w:t xml:space="preserve">ightly </w:t>
      </w:r>
      <w:r w:rsidR="00783624">
        <w:t xml:space="preserve">absorbing </w:t>
      </w:r>
      <w:r w:rsidR="00DE5F82">
        <w:t xml:space="preserve">much of </w:t>
      </w:r>
      <w:r w:rsidR="00783624">
        <w:t>the attention of</w:t>
      </w:r>
      <w:r w:rsidR="00BD101E">
        <w:t xml:space="preserve"> the continent right now - </w:t>
      </w:r>
      <w:r w:rsidR="00331BD3">
        <w:t>the ope</w:t>
      </w:r>
      <w:r w:rsidR="002C6541">
        <w:t xml:space="preserve">rationalisation of the </w:t>
      </w:r>
      <w:proofErr w:type="spellStart"/>
      <w:r w:rsidR="008255A1">
        <w:t>Af</w:t>
      </w:r>
      <w:r w:rsidR="002C6541">
        <w:t>CFTA</w:t>
      </w:r>
      <w:proofErr w:type="spellEnd"/>
      <w:r w:rsidR="008255A1">
        <w:t xml:space="preserve"> ?</w:t>
      </w:r>
      <w:r w:rsidR="002C6541">
        <w:t xml:space="preserve"> </w:t>
      </w:r>
      <w:r w:rsidR="00737416">
        <w:t xml:space="preserve"> </w:t>
      </w:r>
      <w:r w:rsidR="00DD6F98">
        <w:t>We can all be proud of the fact that</w:t>
      </w:r>
      <w:r w:rsidR="00E9742E">
        <w:t>,</w:t>
      </w:r>
      <w:r w:rsidR="00DD6F98">
        <w:t xml:space="preserve"> despite the pandemic, </w:t>
      </w:r>
      <w:r>
        <w:t xml:space="preserve">the </w:t>
      </w:r>
      <w:proofErr w:type="spellStart"/>
      <w:r>
        <w:t>AfCFTA</w:t>
      </w:r>
      <w:proofErr w:type="spellEnd"/>
      <w:r>
        <w:t xml:space="preserve"> </w:t>
      </w:r>
      <w:r w:rsidR="00DD6F98">
        <w:t xml:space="preserve">entered into force as </w:t>
      </w:r>
      <w:r w:rsidR="00F22809">
        <w:t>a commercially meaningful partial FTA at the beginning of this year</w:t>
      </w:r>
      <w:r w:rsidR="00737416">
        <w:t xml:space="preserve">. </w:t>
      </w:r>
      <w:r w:rsidR="00F22809">
        <w:t>The S</w:t>
      </w:r>
      <w:r w:rsidR="00737416">
        <w:t>ecretariat</w:t>
      </w:r>
      <w:r>
        <w:t xml:space="preserve"> is now established and </w:t>
      </w:r>
      <w:r w:rsidR="00520DD9">
        <w:t xml:space="preserve">already hard at work </w:t>
      </w:r>
      <w:r w:rsidR="002125C3">
        <w:t>in</w:t>
      </w:r>
      <w:r w:rsidR="00520DD9">
        <w:t xml:space="preserve"> ensuring</w:t>
      </w:r>
      <w:r w:rsidR="003F5E2E">
        <w:t xml:space="preserve"> its</w:t>
      </w:r>
      <w:r w:rsidR="00520DD9">
        <w:t xml:space="preserve"> implementation</w:t>
      </w:r>
      <w:r w:rsidR="00737416">
        <w:t xml:space="preserve">. </w:t>
      </w:r>
    </w:p>
    <w:p w14:paraId="1C06AC9A" w14:textId="77777777" w:rsidR="00737416" w:rsidRDefault="00737416"/>
    <w:p w14:paraId="58EE71EC" w14:textId="4EB11AF0" w:rsidR="000C518F" w:rsidRDefault="002C6541">
      <w:r>
        <w:t>I</w:t>
      </w:r>
      <w:r w:rsidR="006A2983">
        <w:t xml:space="preserve"> included a short chapter on th</w:t>
      </w:r>
      <w:r w:rsidR="00D97CEE">
        <w:t xml:space="preserve">e </w:t>
      </w:r>
      <w:proofErr w:type="spellStart"/>
      <w:r w:rsidR="00D97CEE">
        <w:t>AfCFTA</w:t>
      </w:r>
      <w:proofErr w:type="spellEnd"/>
      <w:r w:rsidR="006A2983">
        <w:t xml:space="preserve"> i</w:t>
      </w:r>
      <w:r>
        <w:t xml:space="preserve">n a small volume </w:t>
      </w:r>
      <w:r w:rsidR="006A2983">
        <w:t xml:space="preserve">published </w:t>
      </w:r>
      <w:r w:rsidR="00520DD9">
        <w:t xml:space="preserve">at the end of 2019 </w:t>
      </w:r>
      <w:r w:rsidR="006A2983">
        <w:t xml:space="preserve">by the South Centre </w:t>
      </w:r>
      <w:r w:rsidR="00331BD3">
        <w:t xml:space="preserve">and available </w:t>
      </w:r>
      <w:r w:rsidR="00401ED1">
        <w:t xml:space="preserve">for </w:t>
      </w:r>
      <w:r w:rsidR="00331BD3">
        <w:t>download</w:t>
      </w:r>
      <w:r w:rsidR="00401ED1">
        <w:t>ing</w:t>
      </w:r>
      <w:r w:rsidR="00331BD3">
        <w:t xml:space="preserve"> from their website free of charge</w:t>
      </w:r>
      <w:r>
        <w:t xml:space="preserve">. </w:t>
      </w:r>
      <w:r w:rsidR="006A2983">
        <w:t>In it, I a</w:t>
      </w:r>
      <w:r>
        <w:t xml:space="preserve">rgued that </w:t>
      </w:r>
      <w:r w:rsidR="009010B8">
        <w:t xml:space="preserve">in the lead up to the establishment of </w:t>
      </w:r>
      <w:proofErr w:type="spellStart"/>
      <w:r w:rsidR="009010B8">
        <w:t>AfCFTA</w:t>
      </w:r>
      <w:proofErr w:type="spellEnd"/>
      <w:r w:rsidR="009010B8">
        <w:t xml:space="preserve"> we faced a strategic choice o</w:t>
      </w:r>
      <w:r w:rsidR="004132F8">
        <w:t>f</w:t>
      </w:r>
      <w:r w:rsidR="009010B8">
        <w:t xml:space="preserve"> whether to prioritise </w:t>
      </w:r>
      <w:r w:rsidR="006A2983">
        <w:t xml:space="preserve"> the </w:t>
      </w:r>
      <w:r w:rsidR="009010B8">
        <w:t xml:space="preserve">of the broadening of integration by establishing an FTA reaching beyond existing RECs or the  deepening integration within RECs by moving them into customs unions, common markets or monetary unions. Whatever the </w:t>
      </w:r>
      <w:r w:rsidR="006A2983">
        <w:t>path</w:t>
      </w:r>
      <w:r w:rsidR="00092710">
        <w:t>way</w:t>
      </w:r>
      <w:r w:rsidR="006A2983">
        <w:t xml:space="preserve"> or pathways that led to </w:t>
      </w:r>
      <w:r w:rsidR="009010B8">
        <w:t xml:space="preserve">us to prioritise broadening of integration by establishing a continental FTA, </w:t>
      </w:r>
      <w:r w:rsidR="008255A1">
        <w:t xml:space="preserve"> </w:t>
      </w:r>
      <w:r w:rsidR="00331BD3">
        <w:t>that decision</w:t>
      </w:r>
      <w:r w:rsidR="006A2983">
        <w:t xml:space="preserve"> </w:t>
      </w:r>
      <w:r w:rsidR="0022715F">
        <w:t>was</w:t>
      </w:r>
      <w:r w:rsidR="009010B8">
        <w:t>, in my view,</w:t>
      </w:r>
      <w:r w:rsidR="0022715F">
        <w:t xml:space="preserve"> both </w:t>
      </w:r>
      <w:r>
        <w:t>correct</w:t>
      </w:r>
      <w:r w:rsidR="0022715F">
        <w:t xml:space="preserve"> and appropriate to the circumstances we find ourselves in</w:t>
      </w:r>
      <w:r>
        <w:t>.</w:t>
      </w:r>
      <w:r w:rsidR="002125C3">
        <w:t xml:space="preserve"> </w:t>
      </w:r>
    </w:p>
    <w:p w14:paraId="62EB0E7E" w14:textId="77777777" w:rsidR="009010B8" w:rsidRDefault="009010B8"/>
    <w:p w14:paraId="4901E8FF" w14:textId="0CA71231" w:rsidR="003F4366" w:rsidRDefault="0022715F">
      <w:r>
        <w:t xml:space="preserve">We </w:t>
      </w:r>
      <w:r w:rsidR="00D97CEE">
        <w:t>have passed through a period in which</w:t>
      </w:r>
      <w:r w:rsidR="00D0022E">
        <w:t xml:space="preserve"> </w:t>
      </w:r>
      <w:r w:rsidR="00BD101E">
        <w:t>t</w:t>
      </w:r>
      <w:r w:rsidR="00092710">
        <w:t>he hegemonic multi-</w:t>
      </w:r>
      <w:proofErr w:type="spellStart"/>
      <w:r w:rsidR="00092710">
        <w:t>lateralism</w:t>
      </w:r>
      <w:proofErr w:type="spellEnd"/>
      <w:r w:rsidR="00092710">
        <w:t xml:space="preserve"> that drove the process</w:t>
      </w:r>
      <w:r w:rsidR="00783624">
        <w:t>es</w:t>
      </w:r>
      <w:r w:rsidR="00092710">
        <w:t xml:space="preserve"> of </w:t>
      </w:r>
      <w:r w:rsidR="00AC2A6A">
        <w:t xml:space="preserve">uneven and </w:t>
      </w:r>
      <w:r w:rsidR="00092710">
        <w:t xml:space="preserve">unequal </w:t>
      </w:r>
      <w:r w:rsidR="00520DD9">
        <w:t>hyper-</w:t>
      </w:r>
      <w:r w:rsidR="00092710">
        <w:t xml:space="preserve">globalisation </w:t>
      </w:r>
      <w:r w:rsidR="00BD101E">
        <w:t>of the 1990s and early 2000s</w:t>
      </w:r>
      <w:r w:rsidR="00D97CEE">
        <w:t xml:space="preserve"> g</w:t>
      </w:r>
      <w:r w:rsidR="00AB3CBD">
        <w:t>a</w:t>
      </w:r>
      <w:r w:rsidR="00D97CEE">
        <w:t xml:space="preserve">ve </w:t>
      </w:r>
      <w:r w:rsidR="00783624">
        <w:t xml:space="preserve">way to </w:t>
      </w:r>
      <w:r w:rsidR="00BD101E">
        <w:t xml:space="preserve">a shift towards </w:t>
      </w:r>
      <w:r w:rsidR="00092710">
        <w:t xml:space="preserve">outright mercantilism. </w:t>
      </w:r>
      <w:r w:rsidR="000254F0">
        <w:t>“D</w:t>
      </w:r>
      <w:r w:rsidR="00AC2A6A">
        <w:t xml:space="preserve">iscontent” </w:t>
      </w:r>
      <w:r w:rsidR="000254F0">
        <w:t xml:space="preserve">with widening inequality and a sense of economic insecurity among social forces in </w:t>
      </w:r>
      <w:r w:rsidR="00E9742E">
        <w:t xml:space="preserve">many </w:t>
      </w:r>
      <w:r w:rsidR="000254F0">
        <w:t xml:space="preserve">developed countries has underpinned both </w:t>
      </w:r>
      <w:r w:rsidR="002C4137">
        <w:t xml:space="preserve">a </w:t>
      </w:r>
      <w:r w:rsidR="000254F0">
        <w:t>sceptic</w:t>
      </w:r>
      <w:r w:rsidR="002C4137">
        <w:t>ism</w:t>
      </w:r>
      <w:r w:rsidR="000254F0">
        <w:t xml:space="preserve"> </w:t>
      </w:r>
      <w:r w:rsidR="002125C3">
        <w:t>about</w:t>
      </w:r>
      <w:r w:rsidR="000254F0">
        <w:t xml:space="preserve"> multi-</w:t>
      </w:r>
      <w:proofErr w:type="spellStart"/>
      <w:r w:rsidR="000254F0">
        <w:t>lateralism</w:t>
      </w:r>
      <w:proofErr w:type="spellEnd"/>
      <w:r w:rsidR="000254F0">
        <w:t xml:space="preserve"> and </w:t>
      </w:r>
      <w:r w:rsidR="002C4137">
        <w:t>a greater economic nationalism</w:t>
      </w:r>
      <w:r w:rsidR="000254F0">
        <w:t xml:space="preserve">, </w:t>
      </w:r>
      <w:r w:rsidR="002C4137">
        <w:t>that</w:t>
      </w:r>
      <w:r w:rsidR="000254F0">
        <w:t xml:space="preserve"> </w:t>
      </w:r>
      <w:r w:rsidR="00AC2A6A">
        <w:t xml:space="preserve">some </w:t>
      </w:r>
      <w:r w:rsidR="002C4137">
        <w:t xml:space="preserve">have suggested </w:t>
      </w:r>
      <w:r w:rsidR="009010B8">
        <w:t xml:space="preserve">threatened to </w:t>
      </w:r>
      <w:r w:rsidR="002C4137">
        <w:t>propel</w:t>
      </w:r>
      <w:r w:rsidR="000254F0">
        <w:t xml:space="preserve"> a trend towards </w:t>
      </w:r>
      <w:r w:rsidR="001E3F01">
        <w:t>de-globalisation</w:t>
      </w:r>
      <w:r w:rsidR="00AD4104">
        <w:t xml:space="preserve">. </w:t>
      </w:r>
      <w:r w:rsidR="009010B8">
        <w:t xml:space="preserve">To what extent this will change with the installation of the </w:t>
      </w:r>
      <w:r w:rsidR="00D04C16">
        <w:t>Biden</w:t>
      </w:r>
      <w:r w:rsidR="009010B8">
        <w:t xml:space="preserve"> Administration in the USA remains to be seen. But I would suggest that while we may well see a</w:t>
      </w:r>
      <w:r w:rsidR="002B0411">
        <w:t xml:space="preserve"> </w:t>
      </w:r>
      <w:r w:rsidR="009010B8">
        <w:t xml:space="preserve"> welcome shift away from some of the extreme unilateralism of the Trump era, </w:t>
      </w:r>
      <w:r w:rsidR="002B0411">
        <w:t xml:space="preserve">we are not </w:t>
      </w:r>
      <w:r w:rsidR="009010B8">
        <w:t>likely</w:t>
      </w:r>
      <w:r w:rsidR="002B0411">
        <w:t xml:space="preserve"> to see any great willingness on the part of the developed world for an asymmetrical opening up of its markets to </w:t>
      </w:r>
      <w:r w:rsidR="00C338F3">
        <w:t xml:space="preserve">value added products from </w:t>
      </w:r>
      <w:r w:rsidR="002B0411">
        <w:t xml:space="preserve">developing countries or </w:t>
      </w:r>
      <w:r w:rsidR="00C338F3">
        <w:t xml:space="preserve">even </w:t>
      </w:r>
      <w:r w:rsidR="00D04C16">
        <w:t xml:space="preserve">the </w:t>
      </w:r>
      <w:r w:rsidR="002B0411">
        <w:t>remov</w:t>
      </w:r>
      <w:r w:rsidR="00D04C16">
        <w:t>al of</w:t>
      </w:r>
      <w:r w:rsidR="002B0411">
        <w:t xml:space="preserve"> distortions on agricultur</w:t>
      </w:r>
      <w:r w:rsidR="00D04C16">
        <w:t>al trade</w:t>
      </w:r>
      <w:r w:rsidR="002B0411">
        <w:t xml:space="preserve"> (unless well paid for by developing countries, and so-called “emerging economies” in particular)</w:t>
      </w:r>
      <w:r w:rsidR="009010B8">
        <w:t xml:space="preserve">. </w:t>
      </w:r>
      <w:r w:rsidR="002B0411">
        <w:t xml:space="preserve">A </w:t>
      </w:r>
      <w:r w:rsidR="009010B8">
        <w:t xml:space="preserve">major reason for this </w:t>
      </w:r>
      <w:r w:rsidR="00AD4104">
        <w:t xml:space="preserve">is that one of the major beneficiaries </w:t>
      </w:r>
      <w:r w:rsidR="000254F0">
        <w:t xml:space="preserve">of the </w:t>
      </w:r>
      <w:r w:rsidR="00292E6E">
        <w:t xml:space="preserve">most recent </w:t>
      </w:r>
      <w:r w:rsidR="000254F0">
        <w:t>phase of globalisation has been t</w:t>
      </w:r>
      <w:r w:rsidR="00AD4104">
        <w:t xml:space="preserve">he latest economy </w:t>
      </w:r>
      <w:r w:rsidR="000254F0">
        <w:t xml:space="preserve">to industrialise - </w:t>
      </w:r>
      <w:r w:rsidR="00AD4104">
        <w:t xml:space="preserve">China. It was not that China followed the policy prescriptions </w:t>
      </w:r>
      <w:r w:rsidR="000254F0">
        <w:t>of neo-liberalism prof</w:t>
      </w:r>
      <w:r w:rsidR="00292E6E">
        <w:t>f</w:t>
      </w:r>
      <w:r w:rsidR="000254F0">
        <w:t xml:space="preserve">ered to the developing world during that era. </w:t>
      </w:r>
      <w:r w:rsidR="00AD4104">
        <w:t xml:space="preserve">It </w:t>
      </w:r>
      <w:r w:rsidR="000254F0">
        <w:t xml:space="preserve">decidedly </w:t>
      </w:r>
      <w:r w:rsidR="00AD4104">
        <w:t xml:space="preserve">did not. </w:t>
      </w:r>
      <w:r w:rsidR="000254F0">
        <w:t>China’s</w:t>
      </w:r>
      <w:r w:rsidR="00165B49">
        <w:t xml:space="preserve"> industrialisation is much more recognisable as having proceeded along a path similar to that of other industrialisers before it</w:t>
      </w:r>
      <w:r w:rsidR="00AD4104">
        <w:t xml:space="preserve">. It </w:t>
      </w:r>
      <w:r w:rsidR="00165B49">
        <w:t xml:space="preserve">implemented a clear industrial policy and calibrated its trade policy stance to this. It </w:t>
      </w:r>
      <w:r w:rsidR="00AD4104">
        <w:t xml:space="preserve">liberalised </w:t>
      </w:r>
      <w:r w:rsidR="00165B49">
        <w:t xml:space="preserve">its economy </w:t>
      </w:r>
      <w:r w:rsidR="00AD4104">
        <w:t>selectively and strategically – beginning</w:t>
      </w:r>
      <w:r w:rsidR="00165B49">
        <w:t xml:space="preserve"> with liberalisation of investment in defined Special Economic Zones</w:t>
      </w:r>
      <w:r w:rsidR="00AD4104">
        <w:t xml:space="preserve">. </w:t>
      </w:r>
      <w:r w:rsidR="00165B49">
        <w:t xml:space="preserve">Only when its industries had achieved a level of competitiveness did it move towards a carefully calibrated liberalisation of </w:t>
      </w:r>
      <w:r w:rsidR="00AD4104">
        <w:t>trade. But</w:t>
      </w:r>
      <w:r w:rsidR="00165B49">
        <w:t>,</w:t>
      </w:r>
      <w:r w:rsidR="00AD4104">
        <w:t xml:space="preserve"> like others before it</w:t>
      </w:r>
      <w:r w:rsidR="00165B49">
        <w:t>, China</w:t>
      </w:r>
      <w:r w:rsidR="00AD4104">
        <w:t xml:space="preserve"> took advantage of </w:t>
      </w:r>
      <w:r w:rsidR="00165B49">
        <w:t xml:space="preserve">any </w:t>
      </w:r>
      <w:r w:rsidR="00AD4104">
        <w:t xml:space="preserve">trade openings to expand </w:t>
      </w:r>
      <w:r w:rsidR="00165B49">
        <w:t xml:space="preserve">its manufactured </w:t>
      </w:r>
      <w:r w:rsidR="00AD4104">
        <w:t xml:space="preserve">exports – beginning with </w:t>
      </w:r>
      <w:r w:rsidR="00165B49">
        <w:t xml:space="preserve">clothing and </w:t>
      </w:r>
      <w:r w:rsidR="00AD4104">
        <w:t xml:space="preserve">textiles following </w:t>
      </w:r>
      <w:r w:rsidR="00165B49">
        <w:t xml:space="preserve">the </w:t>
      </w:r>
      <w:r w:rsidR="00AD4104">
        <w:t xml:space="preserve">phase out of </w:t>
      </w:r>
      <w:r w:rsidR="00165B49">
        <w:t>the M</w:t>
      </w:r>
      <w:r w:rsidR="00AD4104">
        <w:t>ulti-</w:t>
      </w:r>
      <w:r w:rsidR="00165B49">
        <w:t>F</w:t>
      </w:r>
      <w:r w:rsidR="00AD4104">
        <w:t xml:space="preserve">ibre </w:t>
      </w:r>
      <w:r w:rsidR="00165B49">
        <w:t>A</w:t>
      </w:r>
      <w:r w:rsidR="00AD4104">
        <w:t xml:space="preserve">greement. </w:t>
      </w:r>
      <w:r w:rsidR="00092710">
        <w:t xml:space="preserve">China has now emerged </w:t>
      </w:r>
      <w:r w:rsidR="00783624">
        <w:t xml:space="preserve">not just as the world’s second largest economy </w:t>
      </w:r>
      <w:r w:rsidR="00AD4104">
        <w:t xml:space="preserve">and a major industrial producer, </w:t>
      </w:r>
      <w:r w:rsidR="00165B49">
        <w:t xml:space="preserve">but also </w:t>
      </w:r>
      <w:r w:rsidR="00AD4104">
        <w:t>(</w:t>
      </w:r>
      <w:r w:rsidR="00165B49">
        <w:t xml:space="preserve">and </w:t>
      </w:r>
      <w:r w:rsidR="00AD4104">
        <w:t xml:space="preserve">again as a </w:t>
      </w:r>
      <w:r w:rsidR="00165B49">
        <w:t>result</w:t>
      </w:r>
      <w:r w:rsidR="00AD4104">
        <w:t xml:space="preserve"> of </w:t>
      </w:r>
      <w:r w:rsidR="00165B49">
        <w:t xml:space="preserve">its </w:t>
      </w:r>
      <w:r w:rsidR="00C338F3">
        <w:t>i</w:t>
      </w:r>
      <w:r w:rsidR="00165B49">
        <w:t xml:space="preserve">ndustrial </w:t>
      </w:r>
      <w:r w:rsidR="00C338F3">
        <w:t>p</w:t>
      </w:r>
      <w:r w:rsidR="00165B49">
        <w:t>olicy</w:t>
      </w:r>
      <w:r w:rsidR="00AD4104">
        <w:t xml:space="preserve"> choices) </w:t>
      </w:r>
      <w:r w:rsidR="00165B49">
        <w:t xml:space="preserve">as </w:t>
      </w:r>
      <w:r w:rsidR="00AD4104">
        <w:t xml:space="preserve">a major innovator </w:t>
      </w:r>
      <w:r w:rsidR="00165B49">
        <w:t>in the technologies of the 4</w:t>
      </w:r>
      <w:r w:rsidR="00165B49" w:rsidRPr="00165B49">
        <w:rPr>
          <w:vertAlign w:val="superscript"/>
        </w:rPr>
        <w:t>th</w:t>
      </w:r>
      <w:r w:rsidR="00165B49">
        <w:t xml:space="preserve"> Industrial Revolution and </w:t>
      </w:r>
      <w:r w:rsidR="00163EF3">
        <w:t xml:space="preserve">indeed </w:t>
      </w:r>
      <w:r w:rsidR="00165B49">
        <w:t xml:space="preserve">a leader (over its competitors) in a number of </w:t>
      </w:r>
      <w:r w:rsidR="00163EF3">
        <w:t xml:space="preserve">strategic </w:t>
      </w:r>
      <w:r w:rsidR="00165B49">
        <w:t>areas</w:t>
      </w:r>
      <w:r w:rsidR="00092710">
        <w:t xml:space="preserve">. </w:t>
      </w:r>
      <w:r w:rsidR="000254F0">
        <w:t xml:space="preserve">Rather than accepting its </w:t>
      </w:r>
      <w:r w:rsidR="00165B49">
        <w:t xml:space="preserve">competitive challenge, China’s rise </w:t>
      </w:r>
      <w:r w:rsidR="00163EF3">
        <w:t xml:space="preserve">has been met with a number of retaliatory measures </w:t>
      </w:r>
      <w:r w:rsidR="00185573">
        <w:t>by</w:t>
      </w:r>
      <w:r w:rsidR="002B0411">
        <w:t xml:space="preserve"> the developed world</w:t>
      </w:r>
      <w:r w:rsidR="00163EF3">
        <w:t xml:space="preserve">. </w:t>
      </w:r>
      <w:r w:rsidR="003E2B65">
        <w:t xml:space="preserve">As UNCTAD’s </w:t>
      </w:r>
      <w:r w:rsidR="003E2B65">
        <w:rPr>
          <w:i/>
          <w:iCs/>
        </w:rPr>
        <w:t xml:space="preserve">Trade and Development Report noted, </w:t>
      </w:r>
      <w:r w:rsidR="003E2B65">
        <w:t>the</w:t>
      </w:r>
      <w:r w:rsidR="00163EF3">
        <w:t xml:space="preserve"> “</w:t>
      </w:r>
      <w:r w:rsidR="000254F0">
        <w:t>t</w:t>
      </w:r>
      <w:r w:rsidR="003E2B65">
        <w:t>ariff</w:t>
      </w:r>
      <w:r w:rsidR="000254F0">
        <w:t xml:space="preserve"> </w:t>
      </w:r>
      <w:r w:rsidR="00D04C16">
        <w:t>t</w:t>
      </w:r>
      <w:r w:rsidR="00185573">
        <w:t>antrum</w:t>
      </w:r>
      <w:r w:rsidR="00D04C16">
        <w:t>s</w:t>
      </w:r>
      <w:r w:rsidR="00163EF3">
        <w:t xml:space="preserve">” that began in 2018 </w:t>
      </w:r>
      <w:r w:rsidR="003E2B65">
        <w:t xml:space="preserve">were soon recognisable as being rooted in “technology turbulence”. As </w:t>
      </w:r>
      <w:r w:rsidR="000254F0">
        <w:t>Prof</w:t>
      </w:r>
      <w:r w:rsidR="00163EF3">
        <w:t>essor</w:t>
      </w:r>
      <w:r w:rsidR="00CE5164">
        <w:t xml:space="preserve"> Klaus</w:t>
      </w:r>
      <w:r w:rsidR="000254F0">
        <w:t xml:space="preserve"> Sc</w:t>
      </w:r>
      <w:r w:rsidR="00163EF3">
        <w:t>h</w:t>
      </w:r>
      <w:r w:rsidR="000254F0">
        <w:t xml:space="preserve">wab </w:t>
      </w:r>
      <w:r w:rsidR="00163EF3">
        <w:t xml:space="preserve">perceptively suggested </w:t>
      </w:r>
      <w:r w:rsidR="00E01832">
        <w:t xml:space="preserve">we are witnessing nothing less than </w:t>
      </w:r>
      <w:r w:rsidR="000254F0">
        <w:t xml:space="preserve">a struggle for mastery over </w:t>
      </w:r>
      <w:r w:rsidR="00163EF3">
        <w:t xml:space="preserve">the </w:t>
      </w:r>
      <w:r w:rsidR="000254F0">
        <w:t>4</w:t>
      </w:r>
      <w:r w:rsidR="000254F0" w:rsidRPr="000254F0">
        <w:rPr>
          <w:vertAlign w:val="superscript"/>
        </w:rPr>
        <w:t>th</w:t>
      </w:r>
      <w:r w:rsidR="000254F0">
        <w:t xml:space="preserve"> I</w:t>
      </w:r>
      <w:r w:rsidR="00163EF3">
        <w:t xml:space="preserve">ndustrial </w:t>
      </w:r>
      <w:r w:rsidR="000254F0">
        <w:t>R</w:t>
      </w:r>
      <w:r w:rsidR="00163EF3">
        <w:t>evolution</w:t>
      </w:r>
      <w:r w:rsidR="00E01832">
        <w:t xml:space="preserve">, </w:t>
      </w:r>
      <w:r w:rsidR="00163EF3">
        <w:t xml:space="preserve">that </w:t>
      </w:r>
      <w:r w:rsidR="00401ED1">
        <w:t xml:space="preserve">looks set to </w:t>
      </w:r>
      <w:r w:rsidR="00163EF3">
        <w:t xml:space="preserve">shape </w:t>
      </w:r>
      <w:r w:rsidR="003F4366">
        <w:t xml:space="preserve">international relations </w:t>
      </w:r>
      <w:r w:rsidR="00163EF3">
        <w:t>for some time to come</w:t>
      </w:r>
      <w:r w:rsidR="002B0411">
        <w:t>. Among other things</w:t>
      </w:r>
      <w:r w:rsidR="00990D83">
        <w:t xml:space="preserve">, </w:t>
      </w:r>
      <w:r w:rsidR="003E2B65">
        <w:t xml:space="preserve">we are likely, </w:t>
      </w:r>
      <w:r w:rsidR="00D04C16">
        <w:t xml:space="preserve">in this context, to see the developed world continuing to seek to reclaim </w:t>
      </w:r>
      <w:r w:rsidR="00185573">
        <w:t>i</w:t>
      </w:r>
      <w:r w:rsidR="00D04C16">
        <w:t xml:space="preserve">ndustrial </w:t>
      </w:r>
      <w:r w:rsidR="00185573">
        <w:t>p</w:t>
      </w:r>
      <w:r w:rsidR="00D04C16">
        <w:t xml:space="preserve">olicy, </w:t>
      </w:r>
      <w:r w:rsidR="00185573">
        <w:t xml:space="preserve">acting to </w:t>
      </w:r>
      <w:r w:rsidR="00F27C7C">
        <w:t>consolidate domestic production</w:t>
      </w:r>
      <w:r w:rsidR="002B0411">
        <w:t xml:space="preserve"> </w:t>
      </w:r>
      <w:r w:rsidR="00D04C16">
        <w:t xml:space="preserve">in key strategic areas </w:t>
      </w:r>
      <w:r w:rsidR="002B0411">
        <w:t xml:space="preserve">and </w:t>
      </w:r>
      <w:r w:rsidR="00185573">
        <w:t xml:space="preserve">consequently </w:t>
      </w:r>
      <w:r w:rsidR="002B0411">
        <w:t xml:space="preserve">not </w:t>
      </w:r>
      <w:r w:rsidR="00185573">
        <w:t xml:space="preserve">being </w:t>
      </w:r>
      <w:r w:rsidR="002B0411">
        <w:t xml:space="preserve">likely </w:t>
      </w:r>
      <w:r w:rsidR="00185573">
        <w:t xml:space="preserve">to </w:t>
      </w:r>
      <w:r w:rsidR="002B0411">
        <w:t xml:space="preserve">offer easy access to </w:t>
      </w:r>
      <w:r w:rsidR="00D04C16">
        <w:t xml:space="preserve">its industrial </w:t>
      </w:r>
      <w:r w:rsidR="002B0411">
        <w:t>markets</w:t>
      </w:r>
      <w:r w:rsidR="00185573">
        <w:t>,</w:t>
      </w:r>
      <w:r w:rsidR="002B0411">
        <w:t xml:space="preserve"> that </w:t>
      </w:r>
      <w:r w:rsidR="00185573">
        <w:t xml:space="preserve">have </w:t>
      </w:r>
      <w:r w:rsidR="002B0411">
        <w:t>in any case not been major drivers of global growth since onset of</w:t>
      </w:r>
      <w:r w:rsidR="00D04C16">
        <w:t xml:space="preserve"> the Great Recession of 200</w:t>
      </w:r>
      <w:r w:rsidR="00185573">
        <w:t>7/</w:t>
      </w:r>
      <w:r w:rsidR="00D04C16">
        <w:t>8.</w:t>
      </w:r>
      <w:r w:rsidR="000254F0">
        <w:t xml:space="preserve"> </w:t>
      </w:r>
    </w:p>
    <w:p w14:paraId="63FB1A2B" w14:textId="77777777" w:rsidR="004809EB" w:rsidRDefault="004809EB"/>
    <w:p w14:paraId="2D450DE9" w14:textId="0D3B42D6" w:rsidR="0022715F" w:rsidRDefault="00AD4104">
      <w:r>
        <w:t>What this means</w:t>
      </w:r>
      <w:r w:rsidR="00CE5164">
        <w:t xml:space="preserve">, immediately, </w:t>
      </w:r>
      <w:r>
        <w:t xml:space="preserve">is </w:t>
      </w:r>
      <w:r w:rsidR="00CE5164">
        <w:t xml:space="preserve">that </w:t>
      </w:r>
      <w:r>
        <w:t>e</w:t>
      </w:r>
      <w:r w:rsidR="0022715F">
        <w:t xml:space="preserve">ven if we </w:t>
      </w:r>
      <w:r w:rsidR="003F4366">
        <w:t xml:space="preserve">in Africa </w:t>
      </w:r>
      <w:r w:rsidR="0022715F">
        <w:t xml:space="preserve">wanted to base </w:t>
      </w:r>
      <w:r w:rsidR="003F4366">
        <w:t xml:space="preserve">an </w:t>
      </w:r>
      <w:r w:rsidR="000254F0">
        <w:t xml:space="preserve">industrialisation </w:t>
      </w:r>
      <w:r w:rsidR="003F4366">
        <w:t xml:space="preserve">effort </w:t>
      </w:r>
      <w:r w:rsidR="0022715F">
        <w:t xml:space="preserve">on production </w:t>
      </w:r>
      <w:r w:rsidR="003F4366">
        <w:t>of value</w:t>
      </w:r>
      <w:r w:rsidR="002C4137">
        <w:t>-</w:t>
      </w:r>
      <w:r w:rsidR="003F4366">
        <w:t xml:space="preserve">added products </w:t>
      </w:r>
      <w:r w:rsidR="00CE5164">
        <w:t xml:space="preserve">for export to </w:t>
      </w:r>
      <w:r w:rsidR="003F4366">
        <w:t xml:space="preserve">the markets of the developed world </w:t>
      </w:r>
      <w:r>
        <w:t xml:space="preserve">that path is </w:t>
      </w:r>
      <w:r w:rsidR="003F4366">
        <w:t xml:space="preserve">much </w:t>
      </w:r>
      <w:r>
        <w:t xml:space="preserve">less </w:t>
      </w:r>
      <w:r w:rsidR="000254F0">
        <w:t xml:space="preserve">available than it was to </w:t>
      </w:r>
      <w:r w:rsidR="003F4366">
        <w:t xml:space="preserve">previous industrialisers </w:t>
      </w:r>
      <w:r w:rsidR="008255A1">
        <w:t xml:space="preserve"> – </w:t>
      </w:r>
      <w:r w:rsidR="003F4366">
        <w:t xml:space="preserve">even </w:t>
      </w:r>
      <w:r w:rsidR="00F27C7C">
        <w:t xml:space="preserve">to </w:t>
      </w:r>
      <w:r w:rsidR="008255A1">
        <w:t>China. Under such circumstances</w:t>
      </w:r>
      <w:r w:rsidR="003F4366">
        <w:t>, several of the m</w:t>
      </w:r>
      <w:r w:rsidR="0022715F">
        <w:t>ore successful developing</w:t>
      </w:r>
      <w:r w:rsidR="003F4366">
        <w:t xml:space="preserve"> countries</w:t>
      </w:r>
      <w:r w:rsidR="00163EF3">
        <w:t>,</w:t>
      </w:r>
      <w:r w:rsidR="0022715F">
        <w:t xml:space="preserve"> China </w:t>
      </w:r>
      <w:r w:rsidR="00163EF3">
        <w:t xml:space="preserve">and </w:t>
      </w:r>
      <w:r w:rsidR="0022715F">
        <w:t xml:space="preserve">India </w:t>
      </w:r>
      <w:r w:rsidR="00163EF3">
        <w:t xml:space="preserve">among them, have </w:t>
      </w:r>
      <w:r w:rsidR="003F4366">
        <w:t xml:space="preserve">been </w:t>
      </w:r>
      <w:r w:rsidR="0022715F">
        <w:t xml:space="preserve">turning to domestic consumption to drive </w:t>
      </w:r>
      <w:r w:rsidR="003F4366">
        <w:t xml:space="preserve">the </w:t>
      </w:r>
      <w:r w:rsidR="0022715F">
        <w:t>next phase</w:t>
      </w:r>
      <w:r w:rsidR="003F4366">
        <w:t xml:space="preserve"> of their development</w:t>
      </w:r>
      <w:r w:rsidR="0022715F">
        <w:t xml:space="preserve">. The problem facing </w:t>
      </w:r>
      <w:r w:rsidR="00783624">
        <w:t xml:space="preserve">African </w:t>
      </w:r>
      <w:r w:rsidR="003F4366">
        <w:t>countries</w:t>
      </w:r>
      <w:r w:rsidR="00CE5164">
        <w:t xml:space="preserve"> in moving in a similar </w:t>
      </w:r>
      <w:r w:rsidR="00401ED1">
        <w:t xml:space="preserve">direction </w:t>
      </w:r>
      <w:r w:rsidR="003F4366">
        <w:t xml:space="preserve">is that none of us – </w:t>
      </w:r>
      <w:r w:rsidR="00CE5164">
        <w:t xml:space="preserve">not </w:t>
      </w:r>
      <w:r w:rsidR="003F4366">
        <w:t>even the largest -has a domestic market of sufficient scale to drive significant</w:t>
      </w:r>
      <w:r w:rsidR="002C4137">
        <w:t xml:space="preserve"> </w:t>
      </w:r>
      <w:r w:rsidR="003F4366">
        <w:t xml:space="preserve">industrialisation. </w:t>
      </w:r>
      <w:r w:rsidR="00783624">
        <w:t>However</w:t>
      </w:r>
      <w:r w:rsidR="00CE5164">
        <w:t>,</w:t>
      </w:r>
      <w:r w:rsidR="00783624">
        <w:t xml:space="preserve"> if we look to the </w:t>
      </w:r>
      <w:r w:rsidR="00A519FC">
        <w:t>continent as a whole</w:t>
      </w:r>
      <w:r w:rsidR="003F4366">
        <w:t>, its</w:t>
      </w:r>
      <w:r w:rsidR="00A519FC">
        <w:t xml:space="preserve"> </w:t>
      </w:r>
      <w:r w:rsidR="004E4F05">
        <w:t>1,</w:t>
      </w:r>
      <w:r w:rsidR="00A519FC">
        <w:t xml:space="preserve">2 billion </w:t>
      </w:r>
      <w:r w:rsidR="003F4366">
        <w:t xml:space="preserve">people and </w:t>
      </w:r>
      <w:r w:rsidR="00A519FC">
        <w:t>combined GDP</w:t>
      </w:r>
      <w:r w:rsidR="004E4F05">
        <w:t xml:space="preserve"> </w:t>
      </w:r>
      <w:r w:rsidR="003F4366">
        <w:t>of US $</w:t>
      </w:r>
      <w:r w:rsidR="004E4F05">
        <w:t>2</w:t>
      </w:r>
      <w:r w:rsidR="00A519FC">
        <w:t>,3</w:t>
      </w:r>
      <w:r w:rsidR="004E4F05">
        <w:t xml:space="preserve"> trillion </w:t>
      </w:r>
      <w:r w:rsidR="003F4366">
        <w:t xml:space="preserve">does offer a base </w:t>
      </w:r>
      <w:r w:rsidR="00A519FC">
        <w:t xml:space="preserve">for </w:t>
      </w:r>
      <w:r w:rsidR="003F4366">
        <w:t xml:space="preserve">significant </w:t>
      </w:r>
      <w:r w:rsidR="004E4F05">
        <w:t xml:space="preserve">diversification </w:t>
      </w:r>
      <w:r w:rsidR="003F4366">
        <w:t xml:space="preserve">and potentially for </w:t>
      </w:r>
      <w:r w:rsidR="004E4F05">
        <w:t>deep industrialisati</w:t>
      </w:r>
      <w:r w:rsidR="002C4137">
        <w:t>on.</w:t>
      </w:r>
    </w:p>
    <w:p w14:paraId="5068E215" w14:textId="77777777" w:rsidR="000C518F" w:rsidRDefault="000C518F"/>
    <w:p w14:paraId="68E86EB3" w14:textId="5021FBF1" w:rsidR="00FA7343" w:rsidRDefault="00783624">
      <w:r>
        <w:t>It is o</w:t>
      </w:r>
      <w:r w:rsidR="00AA4F1A">
        <w:t xml:space="preserve">ften said </w:t>
      </w:r>
      <w:r w:rsidR="00092710">
        <w:t xml:space="preserve">that the main benefit </w:t>
      </w:r>
      <w:r w:rsidR="00AD4104">
        <w:t xml:space="preserve">of the </w:t>
      </w:r>
      <w:proofErr w:type="spellStart"/>
      <w:r w:rsidR="00AD4104">
        <w:t>AfCFTA</w:t>
      </w:r>
      <w:proofErr w:type="spellEnd"/>
      <w:r w:rsidR="00AD4104">
        <w:t xml:space="preserve"> </w:t>
      </w:r>
      <w:r w:rsidR="00AA4F1A">
        <w:t xml:space="preserve">will </w:t>
      </w:r>
      <w:r w:rsidR="00CE5164">
        <w:t xml:space="preserve">be that it supports an </w:t>
      </w:r>
      <w:r w:rsidR="00AA4F1A">
        <w:t xml:space="preserve">increase </w:t>
      </w:r>
      <w:r w:rsidR="00CE5164">
        <w:t xml:space="preserve">in </w:t>
      </w:r>
      <w:r w:rsidR="00AA4F1A">
        <w:t>intra</w:t>
      </w:r>
      <w:r>
        <w:t>-</w:t>
      </w:r>
      <w:r w:rsidR="00AA4F1A">
        <w:t>regional trade</w:t>
      </w:r>
      <w:r w:rsidR="00331BD3">
        <w:t xml:space="preserve"> </w:t>
      </w:r>
      <w:r w:rsidR="00B862D3">
        <w:t xml:space="preserve">- </w:t>
      </w:r>
      <w:r>
        <w:t xml:space="preserve">from the </w:t>
      </w:r>
      <w:r w:rsidR="00AD4104">
        <w:t xml:space="preserve">mere </w:t>
      </w:r>
      <w:r>
        <w:t xml:space="preserve">17% </w:t>
      </w:r>
      <w:r w:rsidR="00B862D3">
        <w:t xml:space="preserve">of total trade </w:t>
      </w:r>
      <w:r>
        <w:t>it now is to a level approaching that of other successful regions</w:t>
      </w:r>
      <w:r w:rsidR="00B862D3">
        <w:t xml:space="preserve">; </w:t>
      </w:r>
      <w:r w:rsidR="00163EF3">
        <w:t xml:space="preserve">31% in North America, 59% in Asia </w:t>
      </w:r>
      <w:r w:rsidR="003F4366">
        <w:t>or</w:t>
      </w:r>
      <w:r w:rsidR="00163EF3">
        <w:t xml:space="preserve"> 69% in Europe</w:t>
      </w:r>
      <w:r>
        <w:t xml:space="preserve">. That of </w:t>
      </w:r>
      <w:r w:rsidR="00331BD3">
        <w:t xml:space="preserve">course </w:t>
      </w:r>
      <w:r>
        <w:t xml:space="preserve">would be an important gain and indication of success of the </w:t>
      </w:r>
      <w:proofErr w:type="spellStart"/>
      <w:r w:rsidR="00AD4104">
        <w:t>Af</w:t>
      </w:r>
      <w:r>
        <w:t>CFTA</w:t>
      </w:r>
      <w:proofErr w:type="spellEnd"/>
      <w:r>
        <w:t xml:space="preserve">. </w:t>
      </w:r>
      <w:r w:rsidR="00331BD3">
        <w:t>B</w:t>
      </w:r>
      <w:r w:rsidR="00AA4F1A">
        <w:t xml:space="preserve">ut </w:t>
      </w:r>
      <w:r w:rsidR="00331BD3">
        <w:t xml:space="preserve">I would suggest that </w:t>
      </w:r>
      <w:r>
        <w:t xml:space="preserve">the </w:t>
      </w:r>
      <w:proofErr w:type="spellStart"/>
      <w:r>
        <w:t>AfCFTA’s</w:t>
      </w:r>
      <w:proofErr w:type="spellEnd"/>
      <w:r>
        <w:t xml:space="preserve"> </w:t>
      </w:r>
      <w:r w:rsidR="00AA4F1A">
        <w:t>real prize w</w:t>
      </w:r>
      <w:r>
        <w:t>ould</w:t>
      </w:r>
      <w:r w:rsidR="00AA4F1A">
        <w:t xml:space="preserve"> be if it support</w:t>
      </w:r>
      <w:r>
        <w:t>ed the</w:t>
      </w:r>
      <w:r w:rsidR="00AA4F1A">
        <w:t xml:space="preserve"> emergence of regional value chains</w:t>
      </w:r>
      <w:r w:rsidR="003F4366">
        <w:t xml:space="preserve"> involved in the production of higher value</w:t>
      </w:r>
      <w:r w:rsidR="00585418">
        <w:t>-</w:t>
      </w:r>
      <w:r w:rsidR="003F4366">
        <w:t>added goods and services</w:t>
      </w:r>
      <w:r w:rsidR="00AD4104">
        <w:t xml:space="preserve">. </w:t>
      </w:r>
      <w:r w:rsidR="003F4366">
        <w:t xml:space="preserve">Such an outcome could expect to see </w:t>
      </w:r>
      <w:r w:rsidR="00AD4104">
        <w:t>components and other intermediate inputs</w:t>
      </w:r>
      <w:r w:rsidR="003F4366">
        <w:t xml:space="preserve"> being produced in a number of countries before being assembled into </w:t>
      </w:r>
      <w:r w:rsidR="00AD4104">
        <w:t xml:space="preserve">“products of Africa” </w:t>
      </w:r>
      <w:r w:rsidR="003B442E">
        <w:t>consumed by the citizens of the continent and also exported</w:t>
      </w:r>
      <w:r w:rsidR="0022715F">
        <w:t>.</w:t>
      </w:r>
      <w:r w:rsidR="00585418">
        <w:t xml:space="preserve"> Under such a scenario we could</w:t>
      </w:r>
      <w:r w:rsidR="0022715F">
        <w:t xml:space="preserve"> expect to see not just</w:t>
      </w:r>
      <w:r w:rsidR="00AA4F1A">
        <w:t xml:space="preserve"> a</w:t>
      </w:r>
      <w:r w:rsidR="00FA7343">
        <w:t xml:space="preserve"> quantitative increase in </w:t>
      </w:r>
      <w:r w:rsidR="00331BD3">
        <w:t xml:space="preserve">intra-regional </w:t>
      </w:r>
      <w:r w:rsidR="00AA4F1A">
        <w:t xml:space="preserve">trade </w:t>
      </w:r>
      <w:r w:rsidR="00331BD3">
        <w:t xml:space="preserve">but a </w:t>
      </w:r>
      <w:r w:rsidR="00FA7343">
        <w:t xml:space="preserve">qualitative </w:t>
      </w:r>
      <w:r w:rsidR="00331BD3">
        <w:t>change in its character</w:t>
      </w:r>
      <w:r w:rsidR="00FA7343">
        <w:t xml:space="preserve">. </w:t>
      </w:r>
      <w:r w:rsidR="00585418">
        <w:t>Th</w:t>
      </w:r>
      <w:r w:rsidR="00CE5164">
        <w:t xml:space="preserve">is </w:t>
      </w:r>
      <w:r w:rsidR="00585418">
        <w:t xml:space="preserve">would </w:t>
      </w:r>
      <w:r w:rsidR="00CE5164">
        <w:t>involve a greater absolute and relative intra-</w:t>
      </w:r>
      <w:r w:rsidR="003B442E">
        <w:t xml:space="preserve">trade in </w:t>
      </w:r>
      <w:r w:rsidR="00CE5164">
        <w:t xml:space="preserve">components and </w:t>
      </w:r>
      <w:r w:rsidR="003B442E">
        <w:t xml:space="preserve">intermediate </w:t>
      </w:r>
      <w:r w:rsidR="00585418">
        <w:t xml:space="preserve">products </w:t>
      </w:r>
      <w:r w:rsidR="003B442E">
        <w:t xml:space="preserve">– </w:t>
      </w:r>
      <w:r w:rsidR="00585418">
        <w:t xml:space="preserve">which is in fact the </w:t>
      </w:r>
      <w:r w:rsidR="003B442E">
        <w:t xml:space="preserve">largest and fastest growing </w:t>
      </w:r>
      <w:r w:rsidR="00B862D3">
        <w:t xml:space="preserve">part </w:t>
      </w:r>
      <w:r w:rsidR="003B442E">
        <w:t xml:space="preserve">of global trade in goods. </w:t>
      </w:r>
      <w:r w:rsidR="00AA4F1A">
        <w:t xml:space="preserve"> </w:t>
      </w:r>
    </w:p>
    <w:p w14:paraId="47D1A5EF" w14:textId="7E043CE4" w:rsidR="0024675E" w:rsidRDefault="00FA7343">
      <w:r>
        <w:t xml:space="preserve">For this to occur, it is important to recognise </w:t>
      </w:r>
      <w:r w:rsidR="00CE5164">
        <w:t xml:space="preserve">that </w:t>
      </w:r>
      <w:r>
        <w:t>t</w:t>
      </w:r>
      <w:r w:rsidR="0022715F">
        <w:t xml:space="preserve">rade integration </w:t>
      </w:r>
      <w:r w:rsidR="00CE5164">
        <w:t xml:space="preserve">is </w:t>
      </w:r>
      <w:r>
        <w:t>not a stand</w:t>
      </w:r>
      <w:r w:rsidR="003B442E">
        <w:t>-</w:t>
      </w:r>
      <w:r>
        <w:t>alone</w:t>
      </w:r>
      <w:r w:rsidR="00CE5164">
        <w:t xml:space="preserve">. It must be </w:t>
      </w:r>
      <w:r>
        <w:t xml:space="preserve">an integral component of a </w:t>
      </w:r>
      <w:r w:rsidR="0022715F">
        <w:t>broader econom</w:t>
      </w:r>
      <w:r w:rsidR="00CE5164">
        <w:t>ic</w:t>
      </w:r>
      <w:r w:rsidR="0022715F">
        <w:t xml:space="preserve"> integration process. </w:t>
      </w:r>
      <w:r>
        <w:t>Again</w:t>
      </w:r>
      <w:r w:rsidR="00585418">
        <w:t>,</w:t>
      </w:r>
      <w:r>
        <w:t xml:space="preserve"> we can turn to AAF SAP for guidance in this regard. Paragraph 47 argues that African integration must “…involve</w:t>
      </w:r>
      <w:r w:rsidR="001E3F01">
        <w:t xml:space="preserve"> three mutually interdependent dimensions (a) the integration of the physical, social and institutional infrastructure (b) the integration of production structures (c) the integration of the African markets”. </w:t>
      </w:r>
    </w:p>
    <w:p w14:paraId="03A0F7A2" w14:textId="77777777" w:rsidR="00D97CEE" w:rsidRDefault="00D97CEE"/>
    <w:p w14:paraId="1556CBA9" w14:textId="06E1567D" w:rsidR="0024675E" w:rsidRDefault="003B442E">
      <w:r>
        <w:t xml:space="preserve">This speaks to the elements long </w:t>
      </w:r>
      <w:r w:rsidR="00585418">
        <w:t xml:space="preserve">argued by proponents of </w:t>
      </w:r>
      <w:r w:rsidR="001E3F01">
        <w:t>development integration</w:t>
      </w:r>
      <w:r w:rsidR="00585418">
        <w:t>.</w:t>
      </w:r>
      <w:r w:rsidR="00B862D3">
        <w:t xml:space="preserve"> </w:t>
      </w:r>
      <w:r w:rsidR="00C60FB5">
        <w:t>A</w:t>
      </w:r>
      <w:r w:rsidR="00B862D3">
        <w:t xml:space="preserve"> fundamental point of departure </w:t>
      </w:r>
      <w:r w:rsidR="00C60FB5">
        <w:t xml:space="preserve">of the development integration perspective </w:t>
      </w:r>
      <w:r w:rsidR="00B862D3">
        <w:t xml:space="preserve">is that </w:t>
      </w:r>
      <w:r w:rsidR="00C60FB5">
        <w:t xml:space="preserve">in developing country regions low levels of intra- regional trade are not only, or even principally, a result of high customs tariffs or other regulatory barriers. Underdeveloped </w:t>
      </w:r>
      <w:r w:rsidR="00B862D3">
        <w:t>producti</w:t>
      </w:r>
      <w:r w:rsidR="00C60FB5">
        <w:t>on</w:t>
      </w:r>
      <w:r w:rsidR="00B862D3">
        <w:t xml:space="preserve"> structures and inadequate infrastructure</w:t>
      </w:r>
      <w:r w:rsidR="00C60FB5">
        <w:t xml:space="preserve"> are also critical factors</w:t>
      </w:r>
      <w:r w:rsidR="00B862D3">
        <w:t xml:space="preserve">. </w:t>
      </w:r>
      <w:r w:rsidR="00C60FB5">
        <w:t>Thus</w:t>
      </w:r>
      <w:r w:rsidR="004334E2">
        <w:t>,</w:t>
      </w:r>
      <w:r w:rsidR="00C60FB5">
        <w:t xml:space="preserve"> i</w:t>
      </w:r>
      <w:r w:rsidR="00B862D3">
        <w:t xml:space="preserve">f country x is a producer and exporter of some raw mineral </w:t>
      </w:r>
      <w:r w:rsidR="00C60FB5">
        <w:t xml:space="preserve">exported abroad, it has </w:t>
      </w:r>
      <w:r w:rsidR="00B862D3">
        <w:t xml:space="preserve">little to trade with county </w:t>
      </w:r>
      <w:r w:rsidR="00C60FB5">
        <w:t xml:space="preserve">y </w:t>
      </w:r>
      <w:r w:rsidR="00B862D3">
        <w:t>next door</w:t>
      </w:r>
      <w:r w:rsidR="00C60FB5">
        <w:t xml:space="preserve"> which </w:t>
      </w:r>
      <w:r w:rsidR="001D76D2">
        <w:t>produces and exports some other primary product</w:t>
      </w:r>
      <w:r w:rsidR="00B862D3">
        <w:t>. If roads and rail networks</w:t>
      </w:r>
      <w:r w:rsidR="001D76D2">
        <w:t xml:space="preserve"> built fundamentally to take the raw material from the mine or farm to the nearest port for export out of the region, and</w:t>
      </w:r>
      <w:r w:rsidR="006F3FD3">
        <w:t xml:space="preserve"> are</w:t>
      </w:r>
      <w:r w:rsidR="001D76D2">
        <w:t xml:space="preserve"> inadequate in linking up country x and y</w:t>
      </w:r>
      <w:r w:rsidR="00B06E02">
        <w:t>,</w:t>
      </w:r>
      <w:r w:rsidR="001D76D2">
        <w:t xml:space="preserve"> that too will impede trade between them</w:t>
      </w:r>
      <w:r w:rsidR="00B862D3">
        <w:t xml:space="preserve">. From this </w:t>
      </w:r>
      <w:r w:rsidR="001D76D2">
        <w:t xml:space="preserve">it is </w:t>
      </w:r>
      <w:r w:rsidR="0024675E">
        <w:t xml:space="preserve">argued by proponents of development integration </w:t>
      </w:r>
      <w:r w:rsidR="00B862D3">
        <w:t xml:space="preserve">that trade liberalisation alone (reduction of tariffs and perhaps smoothing of </w:t>
      </w:r>
      <w:r w:rsidR="004334E2">
        <w:t xml:space="preserve">other </w:t>
      </w:r>
      <w:r w:rsidR="00B862D3">
        <w:t xml:space="preserve">regulatory barriers) will only go so far. </w:t>
      </w:r>
      <w:r w:rsidR="001D76D2">
        <w:t xml:space="preserve">Two other pillars need to </w:t>
      </w:r>
      <w:r w:rsidR="004633B5">
        <w:t>be</w:t>
      </w:r>
      <w:r w:rsidR="00B06E02">
        <w:t xml:space="preserve"> integral</w:t>
      </w:r>
      <w:r w:rsidR="004633B5">
        <w:t xml:space="preserve"> to the integration effort. The first is </w:t>
      </w:r>
      <w:r w:rsidR="006949EC">
        <w:t>i</w:t>
      </w:r>
      <w:r w:rsidR="00B862D3">
        <w:t xml:space="preserve">nfrastructure </w:t>
      </w:r>
      <w:r w:rsidR="006949EC">
        <w:t>development</w:t>
      </w:r>
      <w:r w:rsidR="00B862D3">
        <w:t xml:space="preserve">. </w:t>
      </w:r>
      <w:r w:rsidR="006949EC">
        <w:t>This would need to connect</w:t>
      </w:r>
      <w:r w:rsidR="00514B6C">
        <w:t xml:space="preserve"> the economies of the integrating region </w:t>
      </w:r>
      <w:r w:rsidR="006949EC">
        <w:t xml:space="preserve">– physically </w:t>
      </w:r>
      <w:r w:rsidR="00514B6C">
        <w:t xml:space="preserve">and </w:t>
      </w:r>
      <w:r w:rsidR="006949EC">
        <w:t xml:space="preserve">digitally </w:t>
      </w:r>
      <w:r w:rsidR="00514B6C">
        <w:t xml:space="preserve">– </w:t>
      </w:r>
      <w:r w:rsidR="00B06E02">
        <w:t xml:space="preserve">and address the </w:t>
      </w:r>
      <w:r w:rsidR="00514B6C">
        <w:t>massive deficit</w:t>
      </w:r>
      <w:r w:rsidR="00B06E02">
        <w:t xml:space="preserve"> in this regard</w:t>
      </w:r>
      <w:r w:rsidR="006949EC">
        <w:t xml:space="preserve">. </w:t>
      </w:r>
      <w:r w:rsidR="00514B6C">
        <w:t>The o</w:t>
      </w:r>
      <w:r w:rsidR="00B862D3">
        <w:t xml:space="preserve">nset of climate change </w:t>
      </w:r>
      <w:r w:rsidR="00514B6C">
        <w:t>would</w:t>
      </w:r>
      <w:r w:rsidR="006949EC">
        <w:t xml:space="preserve"> </w:t>
      </w:r>
      <w:r w:rsidR="00B06E02">
        <w:t xml:space="preserve">add a further imperative – </w:t>
      </w:r>
      <w:r w:rsidR="0024675E">
        <w:t xml:space="preserve">we need </w:t>
      </w:r>
      <w:r w:rsidR="00B06E02">
        <w:t xml:space="preserve">to </w:t>
      </w:r>
      <w:r w:rsidR="006949EC">
        <w:t xml:space="preserve">build </w:t>
      </w:r>
      <w:r w:rsidR="00B862D3">
        <w:t xml:space="preserve">greater </w:t>
      </w:r>
      <w:r w:rsidR="0024675E">
        <w:t xml:space="preserve">infrastructural </w:t>
      </w:r>
      <w:r w:rsidR="00B862D3">
        <w:t>resilience</w:t>
      </w:r>
      <w:r w:rsidR="006949EC">
        <w:t xml:space="preserve"> </w:t>
      </w:r>
      <w:r w:rsidR="00B06E02">
        <w:t>so that we can d</w:t>
      </w:r>
      <w:r w:rsidR="006949EC">
        <w:t>efend road</w:t>
      </w:r>
      <w:r w:rsidR="00B06E02">
        <w:t xml:space="preserve">s and </w:t>
      </w:r>
      <w:r w:rsidR="006949EC">
        <w:t>rail</w:t>
      </w:r>
      <w:r w:rsidR="00B06E02">
        <w:t>way lines</w:t>
      </w:r>
      <w:r w:rsidR="006949EC">
        <w:t xml:space="preserve"> against floods or fires</w:t>
      </w:r>
      <w:r w:rsidR="00B06E02">
        <w:t>,</w:t>
      </w:r>
      <w:r w:rsidR="006949EC">
        <w:t xml:space="preserve"> ports against</w:t>
      </w:r>
      <w:r w:rsidR="00B06E02">
        <w:t xml:space="preserve"> the </w:t>
      </w:r>
      <w:r w:rsidR="006949EC">
        <w:t xml:space="preserve">effects </w:t>
      </w:r>
      <w:r w:rsidR="00B06E02">
        <w:t xml:space="preserve">of rising sea levels and storms </w:t>
      </w:r>
      <w:r w:rsidR="006949EC">
        <w:t>and peoples</w:t>
      </w:r>
      <w:r w:rsidR="00B06E02">
        <w:t>’ access to water through better</w:t>
      </w:r>
      <w:r w:rsidR="006949EC">
        <w:t xml:space="preserve"> </w:t>
      </w:r>
      <w:r w:rsidR="00B862D3">
        <w:t xml:space="preserve"> </w:t>
      </w:r>
      <w:r w:rsidR="006949EC">
        <w:t>water course management</w:t>
      </w:r>
      <w:r w:rsidR="00B862D3">
        <w:t xml:space="preserve">. </w:t>
      </w:r>
    </w:p>
    <w:p w14:paraId="5BF5CF59" w14:textId="42648373" w:rsidR="0022715F" w:rsidRDefault="00B862D3">
      <w:r>
        <w:t xml:space="preserve">The </w:t>
      </w:r>
      <w:r w:rsidR="006949EC">
        <w:t xml:space="preserve">other </w:t>
      </w:r>
      <w:r w:rsidR="0024675E">
        <w:t xml:space="preserve">essential </w:t>
      </w:r>
      <w:r>
        <w:t>pillar</w:t>
      </w:r>
      <w:r w:rsidR="00514B6C">
        <w:t xml:space="preserve"> is to promote cooperation to </w:t>
      </w:r>
      <w:r w:rsidR="0024675E">
        <w:t xml:space="preserve">support </w:t>
      </w:r>
      <w:r w:rsidR="00514B6C">
        <w:t xml:space="preserve">industrial development. As with </w:t>
      </w:r>
      <w:r w:rsidR="0022715F">
        <w:t xml:space="preserve">industrialisation </w:t>
      </w:r>
      <w:r w:rsidR="00514B6C">
        <w:t xml:space="preserve">elsewhere, </w:t>
      </w:r>
      <w:r w:rsidR="0022715F">
        <w:t xml:space="preserve">Africa’s </w:t>
      </w:r>
      <w:r w:rsidR="00514B6C">
        <w:t xml:space="preserve">industrialisation </w:t>
      </w:r>
      <w:r w:rsidR="0022715F">
        <w:t>will depend on strong policy driven processes, includ</w:t>
      </w:r>
      <w:r w:rsidR="00DB34B4">
        <w:t>ing ensuring that</w:t>
      </w:r>
      <w:r w:rsidR="0022715F">
        <w:t xml:space="preserve"> </w:t>
      </w:r>
      <w:r w:rsidR="006949EC">
        <w:t>local industries</w:t>
      </w:r>
      <w:r w:rsidR="006D584B">
        <w:t xml:space="preserve"> become</w:t>
      </w:r>
      <w:r w:rsidR="006949EC">
        <w:t xml:space="preserve"> involved </w:t>
      </w:r>
      <w:r w:rsidR="006D584B">
        <w:t xml:space="preserve">in the </w:t>
      </w:r>
      <w:r w:rsidR="0022715F">
        <w:t>infrastructure</w:t>
      </w:r>
      <w:r w:rsidR="006D584B">
        <w:t xml:space="preserve"> build</w:t>
      </w:r>
      <w:r w:rsidR="0022715F">
        <w:t xml:space="preserve">, </w:t>
      </w:r>
      <w:r w:rsidR="006D584B">
        <w:t xml:space="preserve">and </w:t>
      </w:r>
      <w:r w:rsidR="0022715F">
        <w:t>that nascent industries</w:t>
      </w:r>
      <w:r w:rsidR="006D584B">
        <w:t xml:space="preserve"> in emerging value chains are</w:t>
      </w:r>
      <w:r w:rsidR="0022715F">
        <w:t xml:space="preserve"> supported through </w:t>
      </w:r>
      <w:r w:rsidR="006D584B">
        <w:t xml:space="preserve">appropriate programmes such as </w:t>
      </w:r>
      <w:r w:rsidR="0022715F">
        <w:t xml:space="preserve">localisation. </w:t>
      </w:r>
      <w:r w:rsidR="0024675E">
        <w:t>T</w:t>
      </w:r>
      <w:r w:rsidR="00514B6C">
        <w:t xml:space="preserve">he </w:t>
      </w:r>
      <w:r w:rsidR="0022715F">
        <w:t xml:space="preserve">appropriate combination of </w:t>
      </w:r>
      <w:r w:rsidR="00514B6C">
        <w:t xml:space="preserve">industrial policy at </w:t>
      </w:r>
      <w:r w:rsidR="0022715F">
        <w:t>national</w:t>
      </w:r>
      <w:r w:rsidR="00514B6C">
        <w:t xml:space="preserve">, REC and </w:t>
      </w:r>
      <w:r w:rsidR="006D584B">
        <w:t xml:space="preserve">continental </w:t>
      </w:r>
      <w:r w:rsidR="00514B6C">
        <w:t xml:space="preserve">level is something </w:t>
      </w:r>
      <w:r>
        <w:t>still to be discovered</w:t>
      </w:r>
      <w:r w:rsidR="00514B6C">
        <w:t xml:space="preserve">. But one thing </w:t>
      </w:r>
      <w:r w:rsidR="006D584B">
        <w:t xml:space="preserve">that </w:t>
      </w:r>
      <w:r w:rsidR="00514B6C">
        <w:t xml:space="preserve">is clear is that a united voice from the continent in defence of </w:t>
      </w:r>
      <w:r w:rsidR="0022715F">
        <w:t>our right to access</w:t>
      </w:r>
      <w:r w:rsidR="006949EC">
        <w:t xml:space="preserve"> </w:t>
      </w:r>
      <w:r w:rsidR="004334E2">
        <w:t xml:space="preserve">policy tools </w:t>
      </w:r>
      <w:r w:rsidR="006D584B">
        <w:t xml:space="preserve">used by earlier industrialisers </w:t>
      </w:r>
      <w:r w:rsidR="00514B6C">
        <w:t xml:space="preserve">will strengthen our hand </w:t>
      </w:r>
      <w:r w:rsidR="0022715F">
        <w:t xml:space="preserve"> in </w:t>
      </w:r>
      <w:r w:rsidR="006D584B">
        <w:t xml:space="preserve">circumstances </w:t>
      </w:r>
      <w:r w:rsidR="0022715F">
        <w:t xml:space="preserve">where </w:t>
      </w:r>
      <w:r w:rsidR="006D584B">
        <w:t xml:space="preserve">powerful external forces will seek to constrain this </w:t>
      </w:r>
      <w:r w:rsidR="0022715F">
        <w:t xml:space="preserve">not just </w:t>
      </w:r>
      <w:r w:rsidR="006D584B">
        <w:t xml:space="preserve">to preserve their </w:t>
      </w:r>
      <w:r w:rsidR="0022715F">
        <w:t xml:space="preserve">access to </w:t>
      </w:r>
      <w:r w:rsidR="006D584B">
        <w:t xml:space="preserve">cheap </w:t>
      </w:r>
      <w:r w:rsidR="0022715F">
        <w:t xml:space="preserve">raw materials </w:t>
      </w:r>
      <w:r w:rsidR="006D584B">
        <w:t xml:space="preserve">but also to allow them to benefit from </w:t>
      </w:r>
      <w:r w:rsidR="0024675E">
        <w:t xml:space="preserve">accessing a </w:t>
      </w:r>
      <w:r w:rsidR="006D584B">
        <w:t xml:space="preserve">growing </w:t>
      </w:r>
      <w:r w:rsidR="0022715F">
        <w:t xml:space="preserve">consumer markets </w:t>
      </w:r>
      <w:r w:rsidR="00111A53">
        <w:t xml:space="preserve">and </w:t>
      </w:r>
      <w:r w:rsidR="0024675E">
        <w:t xml:space="preserve">mining </w:t>
      </w:r>
      <w:r w:rsidR="00111A53">
        <w:t>data</w:t>
      </w:r>
      <w:r w:rsidR="0024675E">
        <w:t xml:space="preserve"> generated on the</w:t>
      </w:r>
      <w:r w:rsidR="009E210D">
        <w:t xml:space="preserve"> continent</w:t>
      </w:r>
      <w:r w:rsidR="006D584B">
        <w:t xml:space="preserve">, in the </w:t>
      </w:r>
      <w:r w:rsidR="0024675E">
        <w:t>l</w:t>
      </w:r>
      <w:r w:rsidR="006D584B">
        <w:t>atter case by</w:t>
      </w:r>
      <w:r w:rsidR="009E210D">
        <w:t xml:space="preserve">, </w:t>
      </w:r>
      <w:r w:rsidR="009E210D">
        <w:rPr>
          <w:i/>
          <w:iCs/>
        </w:rPr>
        <w:t>inter alia,</w:t>
      </w:r>
      <w:r w:rsidR="004334E2">
        <w:t xml:space="preserve"> opposing any </w:t>
      </w:r>
      <w:r w:rsidR="006D584B">
        <w:t xml:space="preserve">attempt to establish </w:t>
      </w:r>
      <w:r w:rsidR="004334E2">
        <w:t>data sovereignty</w:t>
      </w:r>
      <w:r w:rsidR="0022715F">
        <w:t>.</w:t>
      </w:r>
    </w:p>
    <w:p w14:paraId="742B4851" w14:textId="77777777" w:rsidR="00B70789" w:rsidRDefault="00B70789" w:rsidP="00C72D71"/>
    <w:p w14:paraId="5D3BF9E5" w14:textId="42FBAADE" w:rsidR="00C72D71" w:rsidRDefault="0022715F" w:rsidP="00C72D71">
      <w:pPr>
        <w:rPr>
          <w:rFonts w:eastAsia="Times New Roman" w:cstheme="minorHAnsi"/>
          <w:color w:val="000000"/>
          <w:lang w:eastAsia="en-ZA"/>
        </w:rPr>
      </w:pPr>
      <w:r>
        <w:t xml:space="preserve">If </w:t>
      </w:r>
      <w:r w:rsidR="00C72D71">
        <w:rPr>
          <w:rFonts w:eastAsia="Times New Roman" w:cstheme="minorHAnsi"/>
          <w:color w:val="000000"/>
          <w:lang w:eastAsia="en-ZA"/>
        </w:rPr>
        <w:t xml:space="preserve">the </w:t>
      </w:r>
      <w:proofErr w:type="spellStart"/>
      <w:r w:rsidR="00C72D71">
        <w:rPr>
          <w:rFonts w:eastAsia="Times New Roman" w:cstheme="minorHAnsi"/>
          <w:color w:val="000000"/>
          <w:lang w:eastAsia="en-ZA"/>
        </w:rPr>
        <w:t>AfCFTA</w:t>
      </w:r>
      <w:proofErr w:type="spellEnd"/>
      <w:r w:rsidR="00C72D71">
        <w:rPr>
          <w:rFonts w:eastAsia="Times New Roman" w:cstheme="minorHAnsi"/>
          <w:color w:val="000000"/>
          <w:lang w:eastAsia="en-ZA"/>
        </w:rPr>
        <w:t xml:space="preserve"> </w:t>
      </w:r>
      <w:r w:rsidR="00B862D3">
        <w:rPr>
          <w:rFonts w:eastAsia="Times New Roman" w:cstheme="minorHAnsi"/>
          <w:color w:val="000000"/>
          <w:lang w:eastAsia="en-ZA"/>
        </w:rPr>
        <w:t xml:space="preserve">were to </w:t>
      </w:r>
      <w:r w:rsidR="00C72D71">
        <w:rPr>
          <w:rFonts w:eastAsia="Times New Roman" w:cstheme="minorHAnsi"/>
          <w:color w:val="000000"/>
          <w:lang w:eastAsia="en-ZA"/>
        </w:rPr>
        <w:t>become reduced to a conventional trade integration arrangement</w:t>
      </w:r>
      <w:r w:rsidR="00B862D3">
        <w:rPr>
          <w:rFonts w:eastAsia="Times New Roman" w:cstheme="minorHAnsi"/>
          <w:color w:val="000000"/>
          <w:lang w:eastAsia="en-ZA"/>
        </w:rPr>
        <w:t xml:space="preserve">, </w:t>
      </w:r>
      <w:r w:rsidR="00C72D71">
        <w:rPr>
          <w:rFonts w:eastAsia="Times New Roman" w:cstheme="minorHAnsi"/>
          <w:color w:val="000000"/>
          <w:lang w:eastAsia="en-ZA"/>
        </w:rPr>
        <w:t>it would very likely entrench the competitive advantages, and polarisation in favour, of the very few countries currently having s</w:t>
      </w:r>
      <w:r w:rsidR="004334E2">
        <w:rPr>
          <w:rFonts w:eastAsia="Times New Roman" w:cstheme="minorHAnsi"/>
          <w:color w:val="000000"/>
          <w:lang w:eastAsia="en-ZA"/>
        </w:rPr>
        <w:t>ome</w:t>
      </w:r>
      <w:r w:rsidR="00C72D71">
        <w:rPr>
          <w:rFonts w:eastAsia="Times New Roman" w:cstheme="minorHAnsi"/>
          <w:color w:val="000000"/>
          <w:lang w:eastAsia="en-ZA"/>
        </w:rPr>
        <w:t xml:space="preserve"> capacity to export finished goods to the rest of the continent – South Africa, Egypt, Morocco</w:t>
      </w:r>
      <w:r w:rsidR="002C4137">
        <w:rPr>
          <w:rFonts w:eastAsia="Times New Roman" w:cstheme="minorHAnsi"/>
          <w:color w:val="000000"/>
          <w:lang w:eastAsia="en-ZA"/>
        </w:rPr>
        <w:t xml:space="preserve">, </w:t>
      </w:r>
      <w:r w:rsidR="00C72D71">
        <w:rPr>
          <w:rFonts w:eastAsia="Times New Roman" w:cstheme="minorHAnsi"/>
          <w:color w:val="000000"/>
          <w:lang w:eastAsia="en-ZA"/>
        </w:rPr>
        <w:t>Kenya. This</w:t>
      </w:r>
      <w:r w:rsidR="006949EC">
        <w:rPr>
          <w:rFonts w:eastAsia="Times New Roman" w:cstheme="minorHAnsi"/>
          <w:color w:val="000000"/>
          <w:lang w:eastAsia="en-ZA"/>
        </w:rPr>
        <w:t xml:space="preserve"> c</w:t>
      </w:r>
      <w:r w:rsidR="00C72D71">
        <w:rPr>
          <w:rFonts w:eastAsia="Times New Roman" w:cstheme="minorHAnsi"/>
          <w:color w:val="000000"/>
          <w:lang w:eastAsia="en-ZA"/>
        </w:rPr>
        <w:t xml:space="preserve">ould </w:t>
      </w:r>
      <w:r w:rsidR="006949EC">
        <w:rPr>
          <w:rFonts w:eastAsia="Times New Roman" w:cstheme="minorHAnsi"/>
          <w:color w:val="000000"/>
          <w:lang w:eastAsia="en-ZA"/>
        </w:rPr>
        <w:t xml:space="preserve">very </w:t>
      </w:r>
      <w:r w:rsidR="00C72D71">
        <w:rPr>
          <w:rFonts w:eastAsia="Times New Roman" w:cstheme="minorHAnsi"/>
          <w:color w:val="000000"/>
          <w:lang w:eastAsia="en-ZA"/>
        </w:rPr>
        <w:t>likely provoke others to push for weak Rules of Origin that could lead to a proliferation of low value-added, screw-driver type, industries emerging in other countries</w:t>
      </w:r>
      <w:r w:rsidR="006F3FD3">
        <w:rPr>
          <w:rFonts w:eastAsia="Times New Roman" w:cstheme="minorHAnsi"/>
          <w:color w:val="000000"/>
          <w:lang w:eastAsia="en-ZA"/>
        </w:rPr>
        <w:t>.</w:t>
      </w:r>
      <w:r w:rsidR="00C72D71">
        <w:rPr>
          <w:rFonts w:eastAsia="Times New Roman" w:cstheme="minorHAnsi"/>
          <w:color w:val="000000"/>
          <w:lang w:eastAsia="en-ZA"/>
        </w:rPr>
        <w:t xml:space="preserve"> </w:t>
      </w:r>
      <w:r w:rsidR="003422E1">
        <w:rPr>
          <w:rFonts w:eastAsia="Times New Roman" w:cstheme="minorHAnsi"/>
          <w:color w:val="000000"/>
          <w:lang w:eastAsia="en-ZA"/>
        </w:rPr>
        <w:t>On a worst</w:t>
      </w:r>
      <w:r w:rsidR="00F65385">
        <w:rPr>
          <w:rFonts w:eastAsia="Times New Roman" w:cstheme="minorHAnsi"/>
          <w:color w:val="000000"/>
          <w:lang w:eastAsia="en-ZA"/>
        </w:rPr>
        <w:t>-</w:t>
      </w:r>
      <w:r w:rsidR="003422E1">
        <w:rPr>
          <w:rFonts w:eastAsia="Times New Roman" w:cstheme="minorHAnsi"/>
          <w:color w:val="000000"/>
          <w:lang w:eastAsia="en-ZA"/>
        </w:rPr>
        <w:t xml:space="preserve">case scenario, this could result in a </w:t>
      </w:r>
      <w:r w:rsidR="00514B6C">
        <w:rPr>
          <w:rFonts w:eastAsia="Times New Roman" w:cstheme="minorHAnsi"/>
          <w:color w:val="000000"/>
          <w:lang w:eastAsia="en-ZA"/>
        </w:rPr>
        <w:t xml:space="preserve">net </w:t>
      </w:r>
      <w:r w:rsidR="003422E1">
        <w:rPr>
          <w:rFonts w:eastAsia="Times New Roman" w:cstheme="minorHAnsi"/>
          <w:color w:val="000000"/>
          <w:lang w:eastAsia="en-ZA"/>
        </w:rPr>
        <w:t xml:space="preserve">lowering of </w:t>
      </w:r>
      <w:r w:rsidR="006F3FD3">
        <w:rPr>
          <w:rFonts w:eastAsia="Times New Roman" w:cstheme="minorHAnsi"/>
          <w:color w:val="000000"/>
          <w:lang w:eastAsia="en-ZA"/>
        </w:rPr>
        <w:t xml:space="preserve">the </w:t>
      </w:r>
      <w:r w:rsidR="003422E1">
        <w:rPr>
          <w:rFonts w:eastAsia="Times New Roman" w:cstheme="minorHAnsi"/>
          <w:color w:val="000000"/>
          <w:lang w:eastAsia="en-ZA"/>
        </w:rPr>
        <w:t>overall level of value addition</w:t>
      </w:r>
      <w:r w:rsidR="009E210D">
        <w:rPr>
          <w:rFonts w:eastAsia="Times New Roman" w:cstheme="minorHAnsi"/>
          <w:color w:val="000000"/>
          <w:lang w:eastAsia="en-ZA"/>
        </w:rPr>
        <w:t xml:space="preserve"> on the continent. If this were to occur</w:t>
      </w:r>
      <w:r w:rsidR="00B14A4A">
        <w:rPr>
          <w:rFonts w:eastAsia="Times New Roman" w:cstheme="minorHAnsi"/>
          <w:color w:val="000000"/>
          <w:lang w:eastAsia="en-ZA"/>
        </w:rPr>
        <w:t xml:space="preserve">, </w:t>
      </w:r>
      <w:r w:rsidR="009E210D">
        <w:rPr>
          <w:rFonts w:eastAsia="Times New Roman" w:cstheme="minorHAnsi"/>
          <w:color w:val="000000"/>
          <w:lang w:eastAsia="en-ZA"/>
        </w:rPr>
        <w:t xml:space="preserve">it would </w:t>
      </w:r>
      <w:r w:rsidR="003422E1">
        <w:rPr>
          <w:rFonts w:eastAsia="Times New Roman" w:cstheme="minorHAnsi"/>
          <w:color w:val="000000"/>
          <w:lang w:eastAsia="en-ZA"/>
        </w:rPr>
        <w:t xml:space="preserve">mean that </w:t>
      </w:r>
      <w:r w:rsidR="009E210D">
        <w:rPr>
          <w:rFonts w:eastAsia="Times New Roman" w:cstheme="minorHAnsi"/>
          <w:color w:val="000000"/>
          <w:lang w:eastAsia="en-ZA"/>
        </w:rPr>
        <w:t xml:space="preserve">the </w:t>
      </w:r>
      <w:r w:rsidR="003422E1">
        <w:rPr>
          <w:rFonts w:eastAsia="Times New Roman" w:cstheme="minorHAnsi"/>
          <w:color w:val="000000"/>
          <w:lang w:eastAsia="en-ZA"/>
        </w:rPr>
        <w:t>main</w:t>
      </w:r>
      <w:r w:rsidR="00B14A4A">
        <w:rPr>
          <w:rFonts w:eastAsia="Times New Roman" w:cstheme="minorHAnsi"/>
          <w:color w:val="000000"/>
          <w:lang w:eastAsia="en-ZA"/>
        </w:rPr>
        <w:t xml:space="preserve"> beneficiaries of the</w:t>
      </w:r>
      <w:r w:rsidR="00F65385">
        <w:rPr>
          <w:rFonts w:eastAsia="Times New Roman" w:cstheme="minorHAnsi"/>
          <w:color w:val="000000"/>
          <w:lang w:eastAsia="en-ZA"/>
        </w:rPr>
        <w:t xml:space="preserve"> C</w:t>
      </w:r>
      <w:r w:rsidR="00B14A4A">
        <w:rPr>
          <w:rFonts w:eastAsia="Times New Roman" w:cstheme="minorHAnsi"/>
          <w:color w:val="000000"/>
          <w:lang w:eastAsia="en-ZA"/>
        </w:rPr>
        <w:t xml:space="preserve">FTA </w:t>
      </w:r>
      <w:r w:rsidR="009E210D">
        <w:rPr>
          <w:rFonts w:eastAsia="Times New Roman" w:cstheme="minorHAnsi"/>
          <w:color w:val="000000"/>
          <w:lang w:eastAsia="en-ZA"/>
        </w:rPr>
        <w:t>w</w:t>
      </w:r>
      <w:r w:rsidR="00B14A4A">
        <w:rPr>
          <w:rFonts w:eastAsia="Times New Roman" w:cstheme="minorHAnsi"/>
          <w:color w:val="000000"/>
          <w:lang w:eastAsia="en-ZA"/>
        </w:rPr>
        <w:t>ould</w:t>
      </w:r>
      <w:r w:rsidR="00DB34B4">
        <w:rPr>
          <w:rFonts w:eastAsia="Times New Roman" w:cstheme="minorHAnsi"/>
          <w:color w:val="000000"/>
          <w:lang w:eastAsia="en-ZA"/>
        </w:rPr>
        <w:t xml:space="preserve"> be those external parties producing goods subject only to nominal value addition on the continent. </w:t>
      </w:r>
      <w:r w:rsidR="00C72D71">
        <w:rPr>
          <w:rFonts w:eastAsia="Times New Roman" w:cstheme="minorHAnsi"/>
          <w:color w:val="000000"/>
          <w:lang w:eastAsia="en-ZA"/>
        </w:rPr>
        <w:t xml:space="preserve"> </w:t>
      </w:r>
    </w:p>
    <w:p w14:paraId="60EEAA12" w14:textId="77777777" w:rsidR="00C72D71" w:rsidRDefault="00C72D71" w:rsidP="00C72D71">
      <w:pPr>
        <w:rPr>
          <w:rFonts w:eastAsia="Times New Roman" w:cstheme="minorHAnsi"/>
          <w:color w:val="000000"/>
          <w:lang w:eastAsia="en-ZA"/>
        </w:rPr>
      </w:pPr>
    </w:p>
    <w:p w14:paraId="70F2C693" w14:textId="20D5DBD1" w:rsidR="00111A53" w:rsidRDefault="00DB34B4" w:rsidP="00871E84">
      <w:pPr>
        <w:rPr>
          <w:rFonts w:eastAsia="Times New Roman" w:cstheme="minorHAnsi"/>
          <w:color w:val="000000"/>
          <w:lang w:eastAsia="en-ZA"/>
        </w:rPr>
      </w:pPr>
      <w:r>
        <w:t>It would be even w</w:t>
      </w:r>
      <w:r w:rsidR="00111A53">
        <w:t>orse if</w:t>
      </w:r>
      <w:r w:rsidR="00787013">
        <w:t xml:space="preserve"> we were </w:t>
      </w:r>
      <w:r w:rsidR="00AC06B5">
        <w:t>to</w:t>
      </w:r>
      <w:r w:rsidR="00111A53">
        <w:t xml:space="preserve"> succumb to siren songs </w:t>
      </w:r>
      <w:r w:rsidR="003422E1">
        <w:t xml:space="preserve">of </w:t>
      </w:r>
      <w:r w:rsidR="00B14A4A">
        <w:t xml:space="preserve">external forces urging that the </w:t>
      </w:r>
      <w:proofErr w:type="spellStart"/>
      <w:r w:rsidR="00111A53">
        <w:t>AfCFTA</w:t>
      </w:r>
      <w:proofErr w:type="spellEnd"/>
      <w:r w:rsidR="00111A53">
        <w:t xml:space="preserve"> </w:t>
      </w:r>
      <w:r w:rsidR="00B14A4A">
        <w:t>becomes</w:t>
      </w:r>
      <w:r w:rsidR="003422E1">
        <w:t xml:space="preserve"> </w:t>
      </w:r>
      <w:r w:rsidR="00111A53">
        <w:t xml:space="preserve">a stepping stone to </w:t>
      </w:r>
      <w:r w:rsidR="00787013">
        <w:t xml:space="preserve">greater </w:t>
      </w:r>
      <w:r w:rsidR="00111A53">
        <w:t xml:space="preserve">liberalisation </w:t>
      </w:r>
      <w:r w:rsidR="003422E1">
        <w:t>towards them</w:t>
      </w:r>
      <w:r w:rsidR="00B14A4A">
        <w:t xml:space="preserve">. </w:t>
      </w:r>
      <w:r w:rsidR="00787013">
        <w:t xml:space="preserve">There are many external forces giving nominal support to the </w:t>
      </w:r>
      <w:proofErr w:type="spellStart"/>
      <w:r w:rsidR="00787013">
        <w:t>AfCFTA</w:t>
      </w:r>
      <w:proofErr w:type="spellEnd"/>
      <w:r w:rsidR="00787013">
        <w:t xml:space="preserve"> because they </w:t>
      </w:r>
      <w:r w:rsidR="009E210D">
        <w:t xml:space="preserve">hope it will be a step towards opening up third party access </w:t>
      </w:r>
      <w:r w:rsidR="00787013">
        <w:t>to a larger African market and thereby enhanc</w:t>
      </w:r>
      <w:r w:rsidR="009E210D">
        <w:t>ing</w:t>
      </w:r>
      <w:r w:rsidR="00787013">
        <w:t xml:space="preserve"> the value of any FTA they seek </w:t>
      </w:r>
      <w:r w:rsidR="009E210D">
        <w:t xml:space="preserve">beyond that available with </w:t>
      </w:r>
      <w:r w:rsidR="00787013">
        <w:t>individual countries. The kind of supposedly 21</w:t>
      </w:r>
      <w:r w:rsidR="00787013" w:rsidRPr="00787013">
        <w:rPr>
          <w:vertAlign w:val="superscript"/>
        </w:rPr>
        <w:t>st</w:t>
      </w:r>
      <w:r w:rsidR="00787013">
        <w:t xml:space="preserve"> century “high quality” agreement envisaged by many, would be only slightly asymmetrical or differentiated and include numerous </w:t>
      </w:r>
      <w:r w:rsidR="00F65385">
        <w:t xml:space="preserve">behind the border </w:t>
      </w:r>
      <w:r w:rsidR="00787013">
        <w:t>“trade related” chapters that would</w:t>
      </w:r>
      <w:r w:rsidR="006F3FD3">
        <w:t>,</w:t>
      </w:r>
      <w:r w:rsidR="00787013">
        <w:t xml:space="preserve"> without doubt</w:t>
      </w:r>
      <w:r w:rsidR="006F3FD3">
        <w:t>,</w:t>
      </w:r>
      <w:r w:rsidR="00787013">
        <w:t xml:space="preserve"> severely curtail policy space essential for a drive to industrialise. </w:t>
      </w:r>
      <w:r w:rsidR="00111A53">
        <w:rPr>
          <w:rFonts w:eastAsia="Times New Roman" w:cstheme="minorHAnsi"/>
          <w:color w:val="000000"/>
          <w:lang w:eastAsia="en-ZA"/>
        </w:rPr>
        <w:t xml:space="preserve"> </w:t>
      </w:r>
      <w:proofErr w:type="spellStart"/>
      <w:r w:rsidR="00B14A4A">
        <w:rPr>
          <w:rFonts w:eastAsia="Times New Roman" w:cstheme="minorHAnsi"/>
          <w:color w:val="000000"/>
          <w:lang w:eastAsia="en-ZA"/>
        </w:rPr>
        <w:t>AfCFTA</w:t>
      </w:r>
      <w:proofErr w:type="spellEnd"/>
      <w:r w:rsidR="00B14A4A">
        <w:rPr>
          <w:rFonts w:eastAsia="Times New Roman" w:cstheme="minorHAnsi"/>
          <w:color w:val="000000"/>
          <w:lang w:eastAsia="en-ZA"/>
        </w:rPr>
        <w:t xml:space="preserve"> must</w:t>
      </w:r>
      <w:r w:rsidR="006F3FD3">
        <w:rPr>
          <w:rFonts w:eastAsia="Times New Roman" w:cstheme="minorHAnsi"/>
          <w:color w:val="000000"/>
          <w:lang w:eastAsia="en-ZA"/>
        </w:rPr>
        <w:t>,</w:t>
      </w:r>
      <w:r w:rsidR="00B14A4A">
        <w:rPr>
          <w:rFonts w:eastAsia="Times New Roman" w:cstheme="minorHAnsi"/>
          <w:color w:val="000000"/>
          <w:lang w:eastAsia="en-ZA"/>
        </w:rPr>
        <w:t xml:space="preserve"> at the stage we find ourselves in</w:t>
      </w:r>
      <w:r w:rsidR="006F3FD3">
        <w:rPr>
          <w:rFonts w:eastAsia="Times New Roman" w:cstheme="minorHAnsi"/>
          <w:color w:val="000000"/>
          <w:lang w:eastAsia="en-ZA"/>
        </w:rPr>
        <w:t>,</w:t>
      </w:r>
      <w:r w:rsidR="00B14A4A">
        <w:rPr>
          <w:rFonts w:eastAsia="Times New Roman" w:cstheme="minorHAnsi"/>
          <w:color w:val="000000"/>
          <w:lang w:eastAsia="en-ZA"/>
        </w:rPr>
        <w:t xml:space="preserve"> entrench a real advantage for continental producers over others. </w:t>
      </w:r>
      <w:r w:rsidR="00111A53">
        <w:rPr>
          <w:rFonts w:eastAsia="Times New Roman" w:cstheme="minorHAnsi"/>
          <w:color w:val="000000"/>
          <w:lang w:eastAsia="en-ZA"/>
        </w:rPr>
        <w:t xml:space="preserve">If it </w:t>
      </w:r>
      <w:r w:rsidR="00B14A4A">
        <w:rPr>
          <w:rFonts w:eastAsia="Times New Roman" w:cstheme="minorHAnsi"/>
          <w:color w:val="000000"/>
          <w:lang w:eastAsia="en-ZA"/>
        </w:rPr>
        <w:t xml:space="preserve">does not it will </w:t>
      </w:r>
      <w:r>
        <w:rPr>
          <w:rFonts w:eastAsia="Times New Roman" w:cstheme="minorHAnsi"/>
          <w:color w:val="000000"/>
          <w:lang w:eastAsia="en-ZA"/>
        </w:rPr>
        <w:t xml:space="preserve">be </w:t>
      </w:r>
      <w:r w:rsidR="00111A53">
        <w:rPr>
          <w:rFonts w:eastAsia="Times New Roman" w:cstheme="minorHAnsi"/>
          <w:color w:val="000000"/>
          <w:lang w:eastAsia="en-ZA"/>
        </w:rPr>
        <w:t xml:space="preserve">extra-regional </w:t>
      </w:r>
      <w:r>
        <w:rPr>
          <w:rFonts w:eastAsia="Times New Roman" w:cstheme="minorHAnsi"/>
          <w:color w:val="000000"/>
          <w:lang w:eastAsia="en-ZA"/>
        </w:rPr>
        <w:t xml:space="preserve">rather than African producers </w:t>
      </w:r>
      <w:r w:rsidR="00111A53">
        <w:rPr>
          <w:rFonts w:eastAsia="Times New Roman" w:cstheme="minorHAnsi"/>
          <w:color w:val="000000"/>
          <w:lang w:eastAsia="en-ZA"/>
        </w:rPr>
        <w:t xml:space="preserve">that are </w:t>
      </w:r>
      <w:r>
        <w:rPr>
          <w:rFonts w:eastAsia="Times New Roman" w:cstheme="minorHAnsi"/>
          <w:color w:val="000000"/>
          <w:lang w:eastAsia="en-ZA"/>
        </w:rPr>
        <w:t xml:space="preserve">the main </w:t>
      </w:r>
      <w:r w:rsidR="00111A53">
        <w:rPr>
          <w:rFonts w:eastAsia="Times New Roman" w:cstheme="minorHAnsi"/>
          <w:color w:val="000000"/>
          <w:lang w:eastAsia="en-ZA"/>
        </w:rPr>
        <w:t xml:space="preserve">beneficiaries of trade liberalisation in </w:t>
      </w:r>
      <w:r w:rsidR="00871E84">
        <w:rPr>
          <w:rFonts w:eastAsia="Times New Roman" w:cstheme="minorHAnsi"/>
          <w:color w:val="000000"/>
          <w:lang w:eastAsia="en-ZA"/>
        </w:rPr>
        <w:t xml:space="preserve">the </w:t>
      </w:r>
      <w:proofErr w:type="spellStart"/>
      <w:r w:rsidR="00111A53">
        <w:rPr>
          <w:rFonts w:eastAsia="Times New Roman" w:cstheme="minorHAnsi"/>
          <w:color w:val="000000"/>
          <w:lang w:eastAsia="en-ZA"/>
        </w:rPr>
        <w:t>AfCFTA</w:t>
      </w:r>
      <w:proofErr w:type="spellEnd"/>
      <w:r w:rsidR="00871E84">
        <w:rPr>
          <w:rFonts w:eastAsia="Times New Roman" w:cstheme="minorHAnsi"/>
          <w:color w:val="000000"/>
          <w:lang w:eastAsia="en-ZA"/>
        </w:rPr>
        <w:t>.</w:t>
      </w:r>
    </w:p>
    <w:p w14:paraId="6EC59926" w14:textId="77777777" w:rsidR="00D97CEE" w:rsidRDefault="00D97CEE" w:rsidP="00871E84">
      <w:pPr>
        <w:rPr>
          <w:rFonts w:eastAsia="Times New Roman" w:cstheme="minorHAnsi"/>
          <w:color w:val="000000"/>
          <w:lang w:eastAsia="en-ZA"/>
        </w:rPr>
      </w:pPr>
    </w:p>
    <w:p w14:paraId="19FE8EBA" w14:textId="4BD6EF19" w:rsidR="00C72D71" w:rsidRDefault="00C72D71" w:rsidP="00C72D71">
      <w:pPr>
        <w:rPr>
          <w:rFonts w:eastAsia="Times New Roman" w:cstheme="minorHAnsi"/>
          <w:color w:val="000000"/>
          <w:lang w:eastAsia="en-ZA"/>
        </w:rPr>
      </w:pPr>
      <w:r>
        <w:rPr>
          <w:rFonts w:eastAsia="Times New Roman" w:cstheme="minorHAnsi"/>
          <w:color w:val="000000"/>
          <w:lang w:eastAsia="en-ZA"/>
        </w:rPr>
        <w:t xml:space="preserve">If the </w:t>
      </w:r>
      <w:proofErr w:type="spellStart"/>
      <w:r>
        <w:rPr>
          <w:rFonts w:eastAsia="Times New Roman" w:cstheme="minorHAnsi"/>
          <w:color w:val="000000"/>
          <w:lang w:eastAsia="en-ZA"/>
        </w:rPr>
        <w:t>AfCFTA</w:t>
      </w:r>
      <w:proofErr w:type="spellEnd"/>
      <w:r>
        <w:rPr>
          <w:rFonts w:eastAsia="Times New Roman" w:cstheme="minorHAnsi"/>
          <w:color w:val="000000"/>
          <w:lang w:eastAsia="en-ZA"/>
        </w:rPr>
        <w:t xml:space="preserve"> is to fulfil its promise as a tool for inclusive development, industrialisation and diversification it needs</w:t>
      </w:r>
      <w:r w:rsidR="00DB34B4">
        <w:rPr>
          <w:rFonts w:eastAsia="Times New Roman" w:cstheme="minorHAnsi"/>
          <w:color w:val="000000"/>
          <w:lang w:eastAsia="en-ZA"/>
        </w:rPr>
        <w:t>, therefore,</w:t>
      </w:r>
      <w:r>
        <w:rPr>
          <w:rFonts w:eastAsia="Times New Roman" w:cstheme="minorHAnsi"/>
          <w:color w:val="000000"/>
          <w:lang w:eastAsia="en-ZA"/>
        </w:rPr>
        <w:t xml:space="preserve"> to embrace more of the perspectives of a development integration programme. This is not to suggest that the continent pauses to engage in a theoretical debate</w:t>
      </w:r>
      <w:r w:rsidR="00DB34B4">
        <w:rPr>
          <w:rFonts w:eastAsia="Times New Roman" w:cstheme="minorHAnsi"/>
          <w:color w:val="000000"/>
          <w:lang w:eastAsia="en-ZA"/>
        </w:rPr>
        <w:t xml:space="preserve"> about</w:t>
      </w:r>
      <w:r>
        <w:rPr>
          <w:rFonts w:eastAsia="Times New Roman" w:cstheme="minorHAnsi"/>
          <w:color w:val="000000"/>
          <w:lang w:eastAsia="en-ZA"/>
        </w:rPr>
        <w:t xml:space="preserve"> paradigms. Even if this were desirable, which it is not, it could result merely in the formal adoption of wording in documents. What is needed as the </w:t>
      </w:r>
      <w:proofErr w:type="spellStart"/>
      <w:r>
        <w:rPr>
          <w:rFonts w:eastAsia="Times New Roman" w:cstheme="minorHAnsi"/>
          <w:color w:val="000000"/>
          <w:lang w:eastAsia="en-ZA"/>
        </w:rPr>
        <w:t>AfCFTA</w:t>
      </w:r>
      <w:proofErr w:type="spellEnd"/>
      <w:r>
        <w:rPr>
          <w:rFonts w:eastAsia="Times New Roman" w:cstheme="minorHAnsi"/>
          <w:color w:val="000000"/>
          <w:lang w:eastAsia="en-ZA"/>
        </w:rPr>
        <w:t xml:space="preserve"> moves into operationalisation is that practical implementation processes become firmly rooted in addressing concrete development challenges and providing more opportunities for the continent to move towards higher value-added production. The insignificant progress recorded in industrial cooperation, whether at REC or AU level, should be a matter of concern. Industrial development cooperation needs to rise above the kind of consultancy-heavy scoping exercises that have dominated the work in formal bodies up to now and deliver forward thinking proposals for </w:t>
      </w:r>
      <w:proofErr w:type="spellStart"/>
      <w:r>
        <w:rPr>
          <w:rFonts w:eastAsia="Times New Roman" w:cstheme="minorHAnsi"/>
          <w:color w:val="000000"/>
          <w:lang w:eastAsia="en-ZA"/>
        </w:rPr>
        <w:t>sectorally</w:t>
      </w:r>
      <w:proofErr w:type="spellEnd"/>
      <w:r w:rsidR="00CB4F57">
        <w:rPr>
          <w:rFonts w:eastAsia="Times New Roman" w:cstheme="minorHAnsi"/>
          <w:color w:val="000000"/>
          <w:lang w:eastAsia="en-ZA"/>
        </w:rPr>
        <w:t xml:space="preserve"> </w:t>
      </w:r>
      <w:r>
        <w:rPr>
          <w:rFonts w:eastAsia="Times New Roman" w:cstheme="minorHAnsi"/>
          <w:color w:val="000000"/>
          <w:lang w:eastAsia="en-ZA"/>
        </w:rPr>
        <w:t xml:space="preserve">specific “win-win” outcomes taking into account the </w:t>
      </w:r>
      <w:proofErr w:type="spellStart"/>
      <w:r>
        <w:rPr>
          <w:rFonts w:eastAsia="Times New Roman" w:cstheme="minorHAnsi"/>
          <w:color w:val="000000"/>
          <w:lang w:eastAsia="en-ZA"/>
        </w:rPr>
        <w:t>AfCFTA</w:t>
      </w:r>
      <w:proofErr w:type="spellEnd"/>
      <w:r>
        <w:rPr>
          <w:rFonts w:eastAsia="Times New Roman" w:cstheme="minorHAnsi"/>
          <w:color w:val="000000"/>
          <w:lang w:eastAsia="en-ZA"/>
        </w:rPr>
        <w:t xml:space="preserve">. Ongoing work involving private sector players and some governments to produce an African “Auto Pact” is perhaps a pointer in this regard. This is addressing itself to the evident ambition of several countries to move into automotive assembly starting with “semi-knock down” (SKD) assembly. Rather than letting this lead to destructive competition between small scale operations that could see the continent’s few completely knock down kit (CKD) manufacturers lose markets, </w:t>
      </w:r>
      <w:r w:rsidR="00F65385">
        <w:rPr>
          <w:rFonts w:eastAsia="Times New Roman" w:cstheme="minorHAnsi"/>
          <w:color w:val="000000"/>
          <w:lang w:eastAsia="en-ZA"/>
        </w:rPr>
        <w:t>the Auto Pact</w:t>
      </w:r>
      <w:r>
        <w:rPr>
          <w:rFonts w:eastAsia="Times New Roman" w:cstheme="minorHAnsi"/>
          <w:color w:val="000000"/>
          <w:lang w:eastAsia="en-ZA"/>
        </w:rPr>
        <w:t xml:space="preserve"> aims to find a “win-win” outcome that allows more of the activities of the latter to move towards the production of components to support SKD operations elsewhere, rather than these depending on components from extra-regional suppliers. Similar strategies are also being envisaged in railway equipment manufacturing as well.  </w:t>
      </w:r>
    </w:p>
    <w:p w14:paraId="55B63B67" w14:textId="77777777" w:rsidR="00C72D71" w:rsidRPr="00A53D4E" w:rsidRDefault="00C72D71" w:rsidP="00C72D71">
      <w:pPr>
        <w:rPr>
          <w:rFonts w:eastAsia="Times New Roman" w:cstheme="minorHAnsi"/>
          <w:color w:val="000000"/>
          <w:lang w:eastAsia="en-ZA"/>
        </w:rPr>
      </w:pPr>
    </w:p>
    <w:p w14:paraId="1187E6A2" w14:textId="11B7ECC8" w:rsidR="00B70789" w:rsidRDefault="00853B91">
      <w:r>
        <w:t xml:space="preserve">In the circumstances we find ourselves in, it is imperative that </w:t>
      </w:r>
      <w:proofErr w:type="spellStart"/>
      <w:r w:rsidR="00B70789">
        <w:t>AfCFTA</w:t>
      </w:r>
      <w:proofErr w:type="spellEnd"/>
      <w:r w:rsidR="00C962FA">
        <w:t xml:space="preserve"> becomes a tool of structural transformation and industrialisation</w:t>
      </w:r>
      <w:r w:rsidR="00B70789">
        <w:t xml:space="preserve"> </w:t>
      </w:r>
      <w:r>
        <w:t>. I</w:t>
      </w:r>
      <w:r w:rsidR="00C962FA">
        <w:t>t is</w:t>
      </w:r>
      <w:r>
        <w:t xml:space="preserve"> encourag</w:t>
      </w:r>
      <w:r w:rsidR="00C962FA">
        <w:t>ing</w:t>
      </w:r>
      <w:r>
        <w:t xml:space="preserve"> that research bodies</w:t>
      </w:r>
      <w:r w:rsidR="00C962FA">
        <w:t xml:space="preserve">, </w:t>
      </w:r>
      <w:r>
        <w:t>industry assoc</w:t>
      </w:r>
      <w:r w:rsidR="00C962FA">
        <w:t>iation</w:t>
      </w:r>
      <w:r>
        <w:t>s</w:t>
      </w:r>
      <w:r w:rsidR="00C962FA">
        <w:t xml:space="preserve"> and</w:t>
      </w:r>
      <w:r>
        <w:t xml:space="preserve"> trade unions </w:t>
      </w:r>
      <w:r w:rsidR="00C962FA">
        <w:t xml:space="preserve">across the continent are beginning to grapple with </w:t>
      </w:r>
      <w:r w:rsidR="00965335">
        <w:t>this issue</w:t>
      </w:r>
      <w:r>
        <w:t xml:space="preserve">. </w:t>
      </w:r>
      <w:r w:rsidR="00965335">
        <w:t xml:space="preserve">The </w:t>
      </w:r>
      <w:r w:rsidR="00B70789">
        <w:t>S</w:t>
      </w:r>
      <w:r w:rsidR="005F7496">
        <w:t xml:space="preserve">ecretary </w:t>
      </w:r>
      <w:r w:rsidR="00B70789">
        <w:t>G</w:t>
      </w:r>
      <w:r w:rsidR="005F7496">
        <w:t>eneral</w:t>
      </w:r>
      <w:r w:rsidR="00B70789">
        <w:t xml:space="preserve"> of </w:t>
      </w:r>
      <w:proofErr w:type="spellStart"/>
      <w:r w:rsidR="00B70789">
        <w:t>AfCFTA</w:t>
      </w:r>
      <w:proofErr w:type="spellEnd"/>
      <w:r w:rsidR="005F7496">
        <w:t>,</w:t>
      </w:r>
      <w:r w:rsidR="00B70789">
        <w:t xml:space="preserve"> </w:t>
      </w:r>
      <w:proofErr w:type="spellStart"/>
      <w:r w:rsidR="00B70789">
        <w:t>Wamkele</w:t>
      </w:r>
      <w:proofErr w:type="spellEnd"/>
      <w:r w:rsidR="00B70789">
        <w:t xml:space="preserve"> </w:t>
      </w:r>
      <w:proofErr w:type="spellStart"/>
      <w:r w:rsidR="00B70789">
        <w:t>Mene</w:t>
      </w:r>
      <w:proofErr w:type="spellEnd"/>
      <w:r w:rsidR="005F7496">
        <w:t>,</w:t>
      </w:r>
      <w:r w:rsidR="00B70789">
        <w:t xml:space="preserve"> </w:t>
      </w:r>
      <w:r w:rsidR="00C962FA">
        <w:t xml:space="preserve">is also deeply committed </w:t>
      </w:r>
      <w:r w:rsidR="005F7496">
        <w:t xml:space="preserve">to working to ensure that </w:t>
      </w:r>
      <w:proofErr w:type="spellStart"/>
      <w:r w:rsidR="005F7496">
        <w:t>AfCFTA</w:t>
      </w:r>
      <w:proofErr w:type="spellEnd"/>
      <w:r w:rsidR="005F7496">
        <w:t xml:space="preserve"> fulfils its potential in this regard and is in the process of </w:t>
      </w:r>
      <w:r w:rsidR="00B70789">
        <w:t xml:space="preserve">establishing a </w:t>
      </w:r>
      <w:r w:rsidR="005F7496">
        <w:t xml:space="preserve">consultative </w:t>
      </w:r>
      <w:r w:rsidR="00B70789">
        <w:t>body to a</w:t>
      </w:r>
      <w:r w:rsidR="005F7496">
        <w:t xml:space="preserve">dvise on how </w:t>
      </w:r>
      <w:proofErr w:type="spellStart"/>
      <w:r w:rsidR="005F7496">
        <w:t>AfCFTA</w:t>
      </w:r>
      <w:proofErr w:type="spellEnd"/>
      <w:r w:rsidR="005F7496">
        <w:t xml:space="preserve"> can underpin the continent’s industrialisation.</w:t>
      </w:r>
      <w:r w:rsidR="00965335">
        <w:t xml:space="preserve"> These are positive </w:t>
      </w:r>
      <w:r w:rsidR="005F7496">
        <w:t xml:space="preserve">developments that </w:t>
      </w:r>
      <w:r w:rsidR="00965335">
        <w:t>can</w:t>
      </w:r>
      <w:r w:rsidR="005F7496">
        <w:t>,</w:t>
      </w:r>
      <w:r w:rsidR="00965335">
        <w:t xml:space="preserve"> and </w:t>
      </w:r>
      <w:r w:rsidR="00F65385">
        <w:t xml:space="preserve">must, </w:t>
      </w:r>
      <w:r w:rsidR="005F7496">
        <w:t>be</w:t>
      </w:r>
      <w:r w:rsidR="00965335">
        <w:t xml:space="preserve"> buil</w:t>
      </w:r>
      <w:r w:rsidR="005F7496">
        <w:t>t</w:t>
      </w:r>
      <w:r w:rsidR="00965335">
        <w:t xml:space="preserve"> on</w:t>
      </w:r>
      <w:r w:rsidR="005F7496">
        <w:t>.</w:t>
      </w:r>
      <w:r>
        <w:t xml:space="preserve"> </w:t>
      </w:r>
      <w:r w:rsidR="00B70789">
        <w:t xml:space="preserve"> </w:t>
      </w:r>
    </w:p>
    <w:p w14:paraId="206E3AE2" w14:textId="77777777" w:rsidR="00B70789" w:rsidRDefault="00B70789"/>
    <w:p w14:paraId="76790757" w14:textId="43109D7E" w:rsidR="00965335" w:rsidRDefault="00A519FC">
      <w:r>
        <w:t xml:space="preserve">Let me conclude with my final reference to the man in whose honour this lecture is being held. In the concluding Chapter </w:t>
      </w:r>
      <w:r w:rsidR="00B517D1">
        <w:t xml:space="preserve">of </w:t>
      </w:r>
      <w:r w:rsidR="00B25148">
        <w:t xml:space="preserve">the </w:t>
      </w:r>
      <w:r w:rsidR="00B517D1">
        <w:t xml:space="preserve">volume he edited, </w:t>
      </w:r>
      <w:r w:rsidR="00B517D1">
        <w:rPr>
          <w:i/>
          <w:iCs/>
        </w:rPr>
        <w:t>South Africa and Africa: Within or Apart ?</w:t>
      </w:r>
      <w:r w:rsidR="00B517D1">
        <w:t xml:space="preserve"> </w:t>
      </w:r>
      <w:r>
        <w:t xml:space="preserve"> </w:t>
      </w:r>
      <w:r w:rsidR="00351BB7">
        <w:t xml:space="preserve">Professor Adedeji </w:t>
      </w:r>
      <w:r>
        <w:t xml:space="preserve"> </w:t>
      </w:r>
      <w:r w:rsidR="00B517D1">
        <w:t>wrote with reference to the Lagos Plan of Action, and I quote, “</w:t>
      </w:r>
      <w:r w:rsidR="00351BB7">
        <w:t xml:space="preserve">While Governments all over Africa swear by the Plan, and pay homage to it from time to time, this has been no more than lip service, as it has been honoured more by neglect than by implementation”. He went on to lament that AAF SAP was suffering the same fate and argued that “…leadership is most crucial. It has to be visionary and practical at the same time. It should be pragmatic and eclectic without in any way compromising the relentless pursuit of the overall goal. </w:t>
      </w:r>
      <w:r w:rsidR="00AC2A6A">
        <w:t>And, above all, there is need for minimum qualifications with regard to legitimacy, honesty, accountability, integrity, competence, commitment and responsibility”. Those qualities are</w:t>
      </w:r>
      <w:r w:rsidR="00965335">
        <w:t xml:space="preserve"> critical</w:t>
      </w:r>
      <w:r w:rsidR="00AC2A6A">
        <w:t xml:space="preserve"> as we implement </w:t>
      </w:r>
      <w:r w:rsidR="002C4137">
        <w:t>a transformative and developmental</w:t>
      </w:r>
      <w:r w:rsidR="00AC2A6A">
        <w:t xml:space="preserve"> </w:t>
      </w:r>
      <w:proofErr w:type="spellStart"/>
      <w:r w:rsidR="00AC2A6A">
        <w:t>AfCFTA</w:t>
      </w:r>
      <w:proofErr w:type="spellEnd"/>
      <w:r w:rsidR="00AC2A6A">
        <w:t xml:space="preserve">. </w:t>
      </w:r>
      <w:r w:rsidR="00965335">
        <w:t xml:space="preserve">Let us </w:t>
      </w:r>
      <w:r w:rsidR="005F7496">
        <w:t xml:space="preserve">then </w:t>
      </w:r>
      <w:r w:rsidR="00965335">
        <w:t xml:space="preserve">renew our commitment to them as we honour </w:t>
      </w:r>
      <w:r w:rsidR="005F7496">
        <w:t xml:space="preserve">the memory of </w:t>
      </w:r>
      <w:r w:rsidR="00965335">
        <w:t>a great African scholar and activist.</w:t>
      </w:r>
    </w:p>
    <w:p w14:paraId="66D2B5D8" w14:textId="77777777" w:rsidR="00965335" w:rsidRDefault="00965335"/>
    <w:p w14:paraId="795891F8" w14:textId="1C1B853A" w:rsidR="00AC2A6A" w:rsidRDefault="00AC2A6A">
      <w:r>
        <w:t xml:space="preserve">I thank you for your attention.  </w:t>
      </w:r>
    </w:p>
    <w:p w14:paraId="13719EE3" w14:textId="212A9310" w:rsidR="00351BB7" w:rsidRDefault="00351BB7">
      <w:r>
        <w:t xml:space="preserve"> </w:t>
      </w:r>
    </w:p>
    <w:p w14:paraId="0C2EC4E0" w14:textId="48EBA6FA" w:rsidR="00A50CE1" w:rsidRDefault="00A519FC">
      <w:r>
        <w:t xml:space="preserve"> </w:t>
      </w:r>
      <w:r w:rsidR="00430331">
        <w:t xml:space="preserve"> </w:t>
      </w:r>
      <w:r w:rsidR="00681761">
        <w:t xml:space="preserve"> </w:t>
      </w:r>
    </w:p>
    <w:p w14:paraId="50267B9C" w14:textId="6F60FDE4" w:rsidR="004E7A9D" w:rsidRDefault="004E7A9D"/>
    <w:p w14:paraId="05282C70" w14:textId="77777777" w:rsidR="00FA7343" w:rsidRDefault="00FA7343" w:rsidP="00FA7343"/>
    <w:p w14:paraId="6519A57D" w14:textId="713D8846" w:rsidR="00BF3482" w:rsidRDefault="00BF3482"/>
    <w:sectPr w:rsidR="00BF34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C5E9" w14:textId="77777777" w:rsidR="00034233" w:rsidRDefault="00034233" w:rsidP="00DD73BB">
      <w:r>
        <w:separator/>
      </w:r>
    </w:p>
  </w:endnote>
  <w:endnote w:type="continuationSeparator" w:id="0">
    <w:p w14:paraId="30AF8809" w14:textId="77777777" w:rsidR="00034233" w:rsidRDefault="00034233" w:rsidP="00D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B086" w14:textId="77777777" w:rsidR="00034233" w:rsidRDefault="00034233" w:rsidP="00DD73BB">
      <w:r>
        <w:separator/>
      </w:r>
    </w:p>
  </w:footnote>
  <w:footnote w:type="continuationSeparator" w:id="0">
    <w:p w14:paraId="48A449FF" w14:textId="77777777" w:rsidR="00034233" w:rsidRDefault="00034233" w:rsidP="00DD7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2F"/>
    <w:rsid w:val="000254F0"/>
    <w:rsid w:val="00032874"/>
    <w:rsid w:val="00034233"/>
    <w:rsid w:val="00046123"/>
    <w:rsid w:val="00052013"/>
    <w:rsid w:val="00063958"/>
    <w:rsid w:val="0006580E"/>
    <w:rsid w:val="00071109"/>
    <w:rsid w:val="0008304D"/>
    <w:rsid w:val="0009122F"/>
    <w:rsid w:val="00092710"/>
    <w:rsid w:val="000A0077"/>
    <w:rsid w:val="000C518F"/>
    <w:rsid w:val="000F7212"/>
    <w:rsid w:val="00111A53"/>
    <w:rsid w:val="00114230"/>
    <w:rsid w:val="001313C2"/>
    <w:rsid w:val="00141D67"/>
    <w:rsid w:val="00163EF3"/>
    <w:rsid w:val="0016471D"/>
    <w:rsid w:val="00165B49"/>
    <w:rsid w:val="00174824"/>
    <w:rsid w:val="00174E8D"/>
    <w:rsid w:val="001815CB"/>
    <w:rsid w:val="00185573"/>
    <w:rsid w:val="00192B7E"/>
    <w:rsid w:val="001A2D95"/>
    <w:rsid w:val="001C44A2"/>
    <w:rsid w:val="001D76D2"/>
    <w:rsid w:val="001E3F01"/>
    <w:rsid w:val="001F5766"/>
    <w:rsid w:val="002125C3"/>
    <w:rsid w:val="0022715F"/>
    <w:rsid w:val="00240A4A"/>
    <w:rsid w:val="0024675E"/>
    <w:rsid w:val="0027743A"/>
    <w:rsid w:val="00292E6E"/>
    <w:rsid w:val="002B0411"/>
    <w:rsid w:val="002C4137"/>
    <w:rsid w:val="002C6541"/>
    <w:rsid w:val="002E3D9E"/>
    <w:rsid w:val="002E7518"/>
    <w:rsid w:val="00301BF5"/>
    <w:rsid w:val="00303768"/>
    <w:rsid w:val="00324414"/>
    <w:rsid w:val="00331BD3"/>
    <w:rsid w:val="003422E1"/>
    <w:rsid w:val="00351BB7"/>
    <w:rsid w:val="003A01B5"/>
    <w:rsid w:val="003A2DF8"/>
    <w:rsid w:val="003A4C1D"/>
    <w:rsid w:val="003B442E"/>
    <w:rsid w:val="003D7E88"/>
    <w:rsid w:val="003E2B65"/>
    <w:rsid w:val="003F2FE5"/>
    <w:rsid w:val="003F4366"/>
    <w:rsid w:val="003F5E2E"/>
    <w:rsid w:val="00401ED1"/>
    <w:rsid w:val="004132F8"/>
    <w:rsid w:val="004165C4"/>
    <w:rsid w:val="00430331"/>
    <w:rsid w:val="00431BE0"/>
    <w:rsid w:val="004334E2"/>
    <w:rsid w:val="00456B44"/>
    <w:rsid w:val="004633B5"/>
    <w:rsid w:val="004809EB"/>
    <w:rsid w:val="004A17D4"/>
    <w:rsid w:val="004C3ACA"/>
    <w:rsid w:val="004D36D3"/>
    <w:rsid w:val="004D5723"/>
    <w:rsid w:val="004E4F05"/>
    <w:rsid w:val="004E7A9D"/>
    <w:rsid w:val="005111D3"/>
    <w:rsid w:val="00514B6C"/>
    <w:rsid w:val="00520DD9"/>
    <w:rsid w:val="00564DE3"/>
    <w:rsid w:val="00583542"/>
    <w:rsid w:val="00585418"/>
    <w:rsid w:val="005A6099"/>
    <w:rsid w:val="005D4C35"/>
    <w:rsid w:val="005F559C"/>
    <w:rsid w:val="005F7496"/>
    <w:rsid w:val="00623899"/>
    <w:rsid w:val="006316C8"/>
    <w:rsid w:val="006679F6"/>
    <w:rsid w:val="00674CD8"/>
    <w:rsid w:val="00681761"/>
    <w:rsid w:val="006827FB"/>
    <w:rsid w:val="006949EC"/>
    <w:rsid w:val="00696AEB"/>
    <w:rsid w:val="006A2386"/>
    <w:rsid w:val="006A2983"/>
    <w:rsid w:val="006B373E"/>
    <w:rsid w:val="006D584B"/>
    <w:rsid w:val="006F3FD3"/>
    <w:rsid w:val="0072515E"/>
    <w:rsid w:val="00737416"/>
    <w:rsid w:val="00754584"/>
    <w:rsid w:val="00782B8F"/>
    <w:rsid w:val="00783624"/>
    <w:rsid w:val="00787013"/>
    <w:rsid w:val="0079761F"/>
    <w:rsid w:val="007E1DC8"/>
    <w:rsid w:val="007F5CBE"/>
    <w:rsid w:val="00800107"/>
    <w:rsid w:val="00804051"/>
    <w:rsid w:val="008255A1"/>
    <w:rsid w:val="00844C24"/>
    <w:rsid w:val="00853B91"/>
    <w:rsid w:val="00871E84"/>
    <w:rsid w:val="00885ED7"/>
    <w:rsid w:val="00896A51"/>
    <w:rsid w:val="0089788F"/>
    <w:rsid w:val="008A5140"/>
    <w:rsid w:val="009010B8"/>
    <w:rsid w:val="00940927"/>
    <w:rsid w:val="00943081"/>
    <w:rsid w:val="00965335"/>
    <w:rsid w:val="00990D83"/>
    <w:rsid w:val="009A0C60"/>
    <w:rsid w:val="009C4060"/>
    <w:rsid w:val="009E210D"/>
    <w:rsid w:val="009F2A52"/>
    <w:rsid w:val="00A16C97"/>
    <w:rsid w:val="00A20287"/>
    <w:rsid w:val="00A50CE1"/>
    <w:rsid w:val="00A519FC"/>
    <w:rsid w:val="00A533BD"/>
    <w:rsid w:val="00A9256B"/>
    <w:rsid w:val="00AA4F1A"/>
    <w:rsid w:val="00AB0F42"/>
    <w:rsid w:val="00AB3CBD"/>
    <w:rsid w:val="00AC06B5"/>
    <w:rsid w:val="00AC2A6A"/>
    <w:rsid w:val="00AD4104"/>
    <w:rsid w:val="00AE73CA"/>
    <w:rsid w:val="00AF7A29"/>
    <w:rsid w:val="00B06E02"/>
    <w:rsid w:val="00B13C4E"/>
    <w:rsid w:val="00B14A4A"/>
    <w:rsid w:val="00B25148"/>
    <w:rsid w:val="00B41AEB"/>
    <w:rsid w:val="00B517D1"/>
    <w:rsid w:val="00B70789"/>
    <w:rsid w:val="00B862D3"/>
    <w:rsid w:val="00BA0120"/>
    <w:rsid w:val="00BA584C"/>
    <w:rsid w:val="00BC203E"/>
    <w:rsid w:val="00BD101E"/>
    <w:rsid w:val="00BD6F94"/>
    <w:rsid w:val="00BE1B87"/>
    <w:rsid w:val="00BE6F31"/>
    <w:rsid w:val="00BF3482"/>
    <w:rsid w:val="00C30375"/>
    <w:rsid w:val="00C303FB"/>
    <w:rsid w:val="00C338F3"/>
    <w:rsid w:val="00C60FB5"/>
    <w:rsid w:val="00C6309C"/>
    <w:rsid w:val="00C72D71"/>
    <w:rsid w:val="00C962FA"/>
    <w:rsid w:val="00C96BDE"/>
    <w:rsid w:val="00CB4F57"/>
    <w:rsid w:val="00CE5164"/>
    <w:rsid w:val="00CF10BE"/>
    <w:rsid w:val="00D0022E"/>
    <w:rsid w:val="00D04C16"/>
    <w:rsid w:val="00D60EEF"/>
    <w:rsid w:val="00D97CEE"/>
    <w:rsid w:val="00DB34B4"/>
    <w:rsid w:val="00DC10E2"/>
    <w:rsid w:val="00DC7433"/>
    <w:rsid w:val="00DD16F5"/>
    <w:rsid w:val="00DD6F98"/>
    <w:rsid w:val="00DD73BB"/>
    <w:rsid w:val="00DE43A4"/>
    <w:rsid w:val="00DE5F82"/>
    <w:rsid w:val="00E01832"/>
    <w:rsid w:val="00E1638A"/>
    <w:rsid w:val="00E7301F"/>
    <w:rsid w:val="00E73096"/>
    <w:rsid w:val="00E9742E"/>
    <w:rsid w:val="00EB3088"/>
    <w:rsid w:val="00EC7748"/>
    <w:rsid w:val="00EC7AEA"/>
    <w:rsid w:val="00ED4E4B"/>
    <w:rsid w:val="00EF33AE"/>
    <w:rsid w:val="00F06148"/>
    <w:rsid w:val="00F22809"/>
    <w:rsid w:val="00F27C7C"/>
    <w:rsid w:val="00F308BA"/>
    <w:rsid w:val="00F4494E"/>
    <w:rsid w:val="00F45027"/>
    <w:rsid w:val="00F65385"/>
    <w:rsid w:val="00FA7343"/>
    <w:rsid w:val="00FB0FF4"/>
    <w:rsid w:val="00FB1F51"/>
    <w:rsid w:val="00FC17AD"/>
    <w:rsid w:val="00FC2D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18AF"/>
  <w15:chartTrackingRefBased/>
  <w15:docId w15:val="{8EAB4527-A590-414B-AE64-C84C85F8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3BB"/>
    <w:rPr>
      <w:sz w:val="20"/>
      <w:szCs w:val="20"/>
    </w:rPr>
  </w:style>
  <w:style w:type="character" w:customStyle="1" w:styleId="FootnoteTextChar">
    <w:name w:val="Footnote Text Char"/>
    <w:basedOn w:val="DefaultParagraphFont"/>
    <w:link w:val="FootnoteText"/>
    <w:uiPriority w:val="99"/>
    <w:semiHidden/>
    <w:rsid w:val="00DD73BB"/>
    <w:rPr>
      <w:sz w:val="20"/>
      <w:szCs w:val="20"/>
    </w:rPr>
  </w:style>
  <w:style w:type="character" w:styleId="FootnoteReference">
    <w:name w:val="footnote reference"/>
    <w:basedOn w:val="DefaultParagraphFont"/>
    <w:uiPriority w:val="99"/>
    <w:semiHidden/>
    <w:unhideWhenUsed/>
    <w:rsid w:val="00DD73BB"/>
    <w:rPr>
      <w:vertAlign w:val="superscript"/>
    </w:rPr>
  </w:style>
  <w:style w:type="character" w:styleId="Hyperlink">
    <w:name w:val="Hyperlink"/>
    <w:basedOn w:val="DefaultParagraphFont"/>
    <w:uiPriority w:val="99"/>
    <w:unhideWhenUsed/>
    <w:rsid w:val="00844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7755">
      <w:bodyDiv w:val="1"/>
      <w:marLeft w:val="0"/>
      <w:marRight w:val="0"/>
      <w:marTop w:val="0"/>
      <w:marBottom w:val="0"/>
      <w:divBdr>
        <w:top w:val="none" w:sz="0" w:space="0" w:color="auto"/>
        <w:left w:val="none" w:sz="0" w:space="0" w:color="auto"/>
        <w:bottom w:val="none" w:sz="0" w:space="0" w:color="auto"/>
        <w:right w:val="none" w:sz="0" w:space="0" w:color="auto"/>
      </w:divBdr>
    </w:div>
    <w:div w:id="398941678">
      <w:bodyDiv w:val="1"/>
      <w:marLeft w:val="0"/>
      <w:marRight w:val="0"/>
      <w:marTop w:val="0"/>
      <w:marBottom w:val="0"/>
      <w:divBdr>
        <w:top w:val="none" w:sz="0" w:space="0" w:color="auto"/>
        <w:left w:val="none" w:sz="0" w:space="0" w:color="auto"/>
        <w:bottom w:val="none" w:sz="0" w:space="0" w:color="auto"/>
        <w:right w:val="none" w:sz="0" w:space="0" w:color="auto"/>
      </w:divBdr>
    </w:div>
    <w:div w:id="770902935">
      <w:bodyDiv w:val="1"/>
      <w:marLeft w:val="0"/>
      <w:marRight w:val="0"/>
      <w:marTop w:val="0"/>
      <w:marBottom w:val="0"/>
      <w:divBdr>
        <w:top w:val="none" w:sz="0" w:space="0" w:color="auto"/>
        <w:left w:val="none" w:sz="0" w:space="0" w:color="auto"/>
        <w:bottom w:val="none" w:sz="0" w:space="0" w:color="auto"/>
        <w:right w:val="none" w:sz="0" w:space="0" w:color="auto"/>
      </w:divBdr>
    </w:div>
    <w:div w:id="9424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CDD7-488C-4823-9C93-F8DB008B7E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davies</dc:creator>
  <cp:keywords/>
  <dc:description/>
  <cp:lastModifiedBy>Said Adejumobi</cp:lastModifiedBy>
  <cp:revision>2</cp:revision>
  <dcterms:created xsi:type="dcterms:W3CDTF">2021-03-02T07:30:00Z</dcterms:created>
  <dcterms:modified xsi:type="dcterms:W3CDTF">2021-03-02T07:30:00Z</dcterms:modified>
</cp:coreProperties>
</file>